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3716995" w14:textId="2E599C97" w:rsidR="00B05268" w:rsidRPr="00D2626C" w:rsidRDefault="009E148E">
      <w:pPr>
        <w:tabs>
          <w:tab w:val="left" w:pos="4678"/>
        </w:tabs>
        <w:jc w:val="both"/>
        <w:rPr>
          <w:sz w:val="22"/>
          <w:szCs w:val="22"/>
        </w:rPr>
      </w:pPr>
      <w:r w:rsidRPr="00D2626C">
        <w:rPr>
          <w:sz w:val="22"/>
          <w:szCs w:val="22"/>
        </w:rPr>
        <w:t xml:space="preserve"> </w:t>
      </w:r>
    </w:p>
    <w:p w14:paraId="30EC28EF" w14:textId="3ED9117D" w:rsidR="00E50220" w:rsidRPr="00D2626C" w:rsidRDefault="00304085">
      <w:pPr>
        <w:tabs>
          <w:tab w:val="left" w:pos="4678"/>
        </w:tabs>
        <w:jc w:val="both"/>
        <w:rPr>
          <w:sz w:val="22"/>
          <w:szCs w:val="22"/>
        </w:rPr>
      </w:pPr>
      <w:r w:rsidRPr="00D2626C">
        <w:rPr>
          <w:noProof/>
        </w:rPr>
        <w:drawing>
          <wp:anchor distT="0" distB="0" distL="114935" distR="114935" simplePos="0" relativeHeight="251649024" behindDoc="1" locked="0" layoutInCell="1" allowOverlap="1" wp14:anchorId="55B4E3A1" wp14:editId="622C3F4C">
            <wp:simplePos x="0" y="0"/>
            <wp:positionH relativeFrom="column">
              <wp:posOffset>4754880</wp:posOffset>
            </wp:positionH>
            <wp:positionV relativeFrom="paragraph">
              <wp:posOffset>12065</wp:posOffset>
            </wp:positionV>
            <wp:extent cx="885825" cy="915670"/>
            <wp:effectExtent l="0" t="0" r="9525" b="0"/>
            <wp:wrapTight wrapText="bothSides">
              <wp:wrapPolygon edited="0">
                <wp:start x="0" y="0"/>
                <wp:lineTo x="0" y="21121"/>
                <wp:lineTo x="21368" y="21121"/>
                <wp:lineTo x="21368" y="0"/>
                <wp:lineTo x="0" y="0"/>
              </wp:wrapPolygon>
            </wp:wrapTight>
            <wp:docPr id="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5825" cy="9156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EEB2E51" w14:textId="77777777" w:rsidR="00E50220" w:rsidRPr="00D2626C" w:rsidRDefault="00E50220">
      <w:pPr>
        <w:tabs>
          <w:tab w:val="left" w:pos="4678"/>
        </w:tabs>
        <w:jc w:val="both"/>
        <w:rPr>
          <w:sz w:val="22"/>
          <w:szCs w:val="22"/>
        </w:rPr>
      </w:pPr>
    </w:p>
    <w:p w14:paraId="4F5CBCEE" w14:textId="77777777" w:rsidR="00B05268" w:rsidRPr="00D2626C" w:rsidRDefault="00B05268">
      <w:pPr>
        <w:tabs>
          <w:tab w:val="left" w:pos="4678"/>
        </w:tabs>
        <w:jc w:val="both"/>
        <w:rPr>
          <w:sz w:val="22"/>
          <w:szCs w:val="22"/>
        </w:rPr>
      </w:pPr>
    </w:p>
    <w:p w14:paraId="33C8D8B1" w14:textId="77777777" w:rsidR="00B05268" w:rsidRPr="00D2626C" w:rsidRDefault="00B05268">
      <w:pPr>
        <w:tabs>
          <w:tab w:val="left" w:pos="4678"/>
        </w:tabs>
        <w:jc w:val="both"/>
        <w:rPr>
          <w:sz w:val="22"/>
          <w:szCs w:val="22"/>
        </w:rPr>
      </w:pPr>
    </w:p>
    <w:p w14:paraId="3B2DDD29" w14:textId="77777777" w:rsidR="00E50220" w:rsidRPr="00D2626C" w:rsidRDefault="00E50220">
      <w:pPr>
        <w:tabs>
          <w:tab w:val="left" w:pos="4678"/>
        </w:tabs>
        <w:jc w:val="both"/>
        <w:rPr>
          <w:sz w:val="22"/>
          <w:szCs w:val="22"/>
        </w:rPr>
      </w:pPr>
    </w:p>
    <w:p w14:paraId="698A4615" w14:textId="77777777" w:rsidR="00E50220" w:rsidRPr="00D2626C" w:rsidRDefault="00E50220">
      <w:pPr>
        <w:tabs>
          <w:tab w:val="left" w:pos="4678"/>
        </w:tabs>
        <w:jc w:val="both"/>
        <w:rPr>
          <w:sz w:val="22"/>
          <w:szCs w:val="22"/>
        </w:rPr>
      </w:pPr>
    </w:p>
    <w:p w14:paraId="78AF8BD0" w14:textId="11CC81C3" w:rsidR="001D4CDF" w:rsidRPr="00D2626C" w:rsidRDefault="00E50220" w:rsidP="005E4648">
      <w:pPr>
        <w:tabs>
          <w:tab w:val="left" w:pos="7655"/>
        </w:tabs>
        <w:rPr>
          <w:b/>
          <w:szCs w:val="24"/>
        </w:rPr>
      </w:pPr>
      <w:r w:rsidRPr="00D2626C">
        <w:rPr>
          <w:sz w:val="22"/>
          <w:szCs w:val="22"/>
        </w:rPr>
        <w:tab/>
      </w:r>
      <w:r w:rsidR="00131F96" w:rsidRPr="00D2626C">
        <w:rPr>
          <w:b/>
          <w:szCs w:val="24"/>
        </w:rPr>
        <w:t xml:space="preserve">Töö nr </w:t>
      </w:r>
      <w:r w:rsidR="00791819" w:rsidRPr="00D2626C">
        <w:rPr>
          <w:b/>
          <w:szCs w:val="24"/>
        </w:rPr>
        <w:t>50</w:t>
      </w:r>
      <w:r w:rsidR="001624A4" w:rsidRPr="00D2626C">
        <w:rPr>
          <w:b/>
          <w:szCs w:val="24"/>
        </w:rPr>
        <w:t>7</w:t>
      </w:r>
    </w:p>
    <w:p w14:paraId="019391E5" w14:textId="77777777" w:rsidR="00C62C13" w:rsidRPr="00D2626C" w:rsidRDefault="00C62C13" w:rsidP="00C62C13">
      <w:pPr>
        <w:rPr>
          <w:b/>
          <w:sz w:val="28"/>
          <w:szCs w:val="28"/>
        </w:rPr>
      </w:pPr>
    </w:p>
    <w:p w14:paraId="15509DE4" w14:textId="7F07AE10" w:rsidR="00C62C13" w:rsidRPr="00D2626C" w:rsidRDefault="001624A4" w:rsidP="00D07C1B">
      <w:pPr>
        <w:ind w:hanging="11"/>
        <w:jc w:val="center"/>
      </w:pPr>
      <w:r w:rsidRPr="00D2626C">
        <w:rPr>
          <w:b/>
          <w:bCs/>
          <w:sz w:val="28"/>
          <w:szCs w:val="28"/>
        </w:rPr>
        <w:t xml:space="preserve">Rapla maakond, </w:t>
      </w:r>
      <w:r w:rsidR="00791819" w:rsidRPr="00D2626C">
        <w:rPr>
          <w:b/>
          <w:bCs/>
          <w:sz w:val="28"/>
          <w:szCs w:val="28"/>
        </w:rPr>
        <w:t>Rapla</w:t>
      </w:r>
      <w:r w:rsidRPr="00D2626C">
        <w:rPr>
          <w:b/>
          <w:bCs/>
          <w:sz w:val="28"/>
          <w:szCs w:val="28"/>
        </w:rPr>
        <w:t xml:space="preserve"> vald</w:t>
      </w:r>
      <w:r w:rsidR="00C62C13" w:rsidRPr="00D2626C">
        <w:rPr>
          <w:b/>
          <w:bCs/>
          <w:sz w:val="28"/>
          <w:szCs w:val="28"/>
        </w:rPr>
        <w:t xml:space="preserve">, </w:t>
      </w:r>
      <w:r w:rsidRPr="00D2626C">
        <w:rPr>
          <w:b/>
          <w:bCs/>
          <w:sz w:val="28"/>
          <w:szCs w:val="28"/>
        </w:rPr>
        <w:t>Kuku küla</w:t>
      </w:r>
    </w:p>
    <w:p w14:paraId="50C5E0EF" w14:textId="77777777" w:rsidR="00C62C13" w:rsidRPr="00D2626C" w:rsidRDefault="00C62C13" w:rsidP="00D07C1B">
      <w:pPr>
        <w:ind w:hanging="11"/>
        <w:jc w:val="both"/>
        <w:rPr>
          <w:b/>
          <w:bCs/>
          <w:sz w:val="28"/>
          <w:szCs w:val="28"/>
        </w:rPr>
      </w:pPr>
    </w:p>
    <w:p w14:paraId="4CF34C83" w14:textId="77777777" w:rsidR="002F4156" w:rsidRPr="00D2626C" w:rsidRDefault="001624A4" w:rsidP="001624A4">
      <w:pPr>
        <w:ind w:hanging="11"/>
        <w:jc w:val="center"/>
        <w:rPr>
          <w:b/>
          <w:sz w:val="28"/>
          <w:szCs w:val="28"/>
        </w:rPr>
      </w:pPr>
      <w:r w:rsidRPr="00D2626C">
        <w:rPr>
          <w:b/>
          <w:sz w:val="28"/>
          <w:szCs w:val="28"/>
        </w:rPr>
        <w:t>KASESALU,</w:t>
      </w:r>
      <w:r w:rsidR="002F4156" w:rsidRPr="00D2626C">
        <w:rPr>
          <w:b/>
          <w:sz w:val="28"/>
          <w:szCs w:val="28"/>
        </w:rPr>
        <w:t xml:space="preserve"> </w:t>
      </w:r>
      <w:r w:rsidR="00C424B1" w:rsidRPr="00D2626C">
        <w:rPr>
          <w:b/>
          <w:sz w:val="28"/>
          <w:szCs w:val="28"/>
        </w:rPr>
        <w:t>KELDRIMÄE,</w:t>
      </w:r>
      <w:r w:rsidR="009F3A03" w:rsidRPr="00D2626C">
        <w:rPr>
          <w:b/>
          <w:sz w:val="28"/>
          <w:szCs w:val="28"/>
        </w:rPr>
        <w:t xml:space="preserve"> </w:t>
      </w:r>
      <w:r w:rsidRPr="00D2626C">
        <w:rPr>
          <w:b/>
          <w:sz w:val="28"/>
          <w:szCs w:val="28"/>
        </w:rPr>
        <w:t>MAARJAKASE,</w:t>
      </w:r>
      <w:r w:rsidR="009F3A03" w:rsidRPr="00D2626C">
        <w:rPr>
          <w:b/>
          <w:sz w:val="28"/>
          <w:szCs w:val="28"/>
        </w:rPr>
        <w:t xml:space="preserve"> </w:t>
      </w:r>
      <w:r w:rsidRPr="00D2626C">
        <w:rPr>
          <w:b/>
          <w:sz w:val="28"/>
          <w:szCs w:val="28"/>
        </w:rPr>
        <w:t xml:space="preserve">PAULI, </w:t>
      </w:r>
    </w:p>
    <w:p w14:paraId="5A85D298" w14:textId="69D5DFB0" w:rsidR="00C62C13" w:rsidRPr="00D2626C" w:rsidRDefault="001624A4" w:rsidP="001624A4">
      <w:pPr>
        <w:ind w:hanging="11"/>
        <w:jc w:val="center"/>
        <w:rPr>
          <w:b/>
          <w:sz w:val="28"/>
          <w:szCs w:val="28"/>
        </w:rPr>
      </w:pPr>
      <w:r w:rsidRPr="00D2626C">
        <w:rPr>
          <w:b/>
          <w:sz w:val="28"/>
          <w:szCs w:val="28"/>
        </w:rPr>
        <w:t xml:space="preserve">TAMME </w:t>
      </w:r>
      <w:r w:rsidR="00C424B1" w:rsidRPr="00D2626C">
        <w:rPr>
          <w:b/>
          <w:sz w:val="28"/>
          <w:szCs w:val="28"/>
        </w:rPr>
        <w:t>JA TAMMIKU</w:t>
      </w:r>
      <w:r w:rsidRPr="00D2626C">
        <w:rPr>
          <w:b/>
          <w:sz w:val="28"/>
          <w:szCs w:val="28"/>
        </w:rPr>
        <w:t xml:space="preserve"> MAAÜKSUSTE</w:t>
      </w:r>
    </w:p>
    <w:p w14:paraId="32034BF0" w14:textId="05EA0D2A" w:rsidR="002F4156" w:rsidRPr="00D2626C" w:rsidRDefault="002C56A7" w:rsidP="0003177D">
      <w:pPr>
        <w:ind w:hanging="11"/>
        <w:jc w:val="center"/>
        <w:rPr>
          <w:b/>
          <w:sz w:val="28"/>
          <w:szCs w:val="28"/>
        </w:rPr>
      </w:pPr>
      <w:r w:rsidRPr="00D2626C">
        <w:rPr>
          <w:b/>
          <w:sz w:val="28"/>
          <w:szCs w:val="28"/>
        </w:rPr>
        <w:t>DETAIL</w:t>
      </w:r>
      <w:r w:rsidR="00C62C13" w:rsidRPr="00D2626C">
        <w:rPr>
          <w:b/>
          <w:sz w:val="28"/>
          <w:szCs w:val="28"/>
        </w:rPr>
        <w:t>PLANEERING</w:t>
      </w:r>
      <w:r w:rsidR="002F4156" w:rsidRPr="00D2626C">
        <w:rPr>
          <w:b/>
          <w:sz w:val="28"/>
          <w:szCs w:val="28"/>
        </w:rPr>
        <w:t xml:space="preserve"> (nn </w:t>
      </w:r>
      <w:r w:rsidR="002F4156" w:rsidRPr="00D2626C">
        <w:rPr>
          <w:b/>
          <w:i/>
          <w:iCs/>
          <w:sz w:val="28"/>
          <w:szCs w:val="28"/>
        </w:rPr>
        <w:t>Victoria residents</w:t>
      </w:r>
      <w:r w:rsidR="002F4156" w:rsidRPr="00D2626C">
        <w:rPr>
          <w:b/>
          <w:sz w:val="28"/>
          <w:szCs w:val="28"/>
        </w:rPr>
        <w:t>)</w:t>
      </w:r>
    </w:p>
    <w:p w14:paraId="50B45115" w14:textId="35795D99" w:rsidR="0025591E" w:rsidRPr="00D2626C" w:rsidRDefault="0025591E" w:rsidP="0003177D">
      <w:pPr>
        <w:ind w:left="720" w:firstLine="720"/>
        <w:jc w:val="center"/>
        <w:rPr>
          <w:color w:val="000000"/>
          <w:sz w:val="22"/>
          <w:szCs w:val="22"/>
        </w:rPr>
      </w:pPr>
    </w:p>
    <w:p w14:paraId="30977469" w14:textId="116DAC24" w:rsidR="00F65B5D" w:rsidRPr="00D2626C" w:rsidRDefault="00C424B1" w:rsidP="00C424B1">
      <w:pPr>
        <w:jc w:val="center"/>
        <w:rPr>
          <w:color w:val="000000"/>
          <w:sz w:val="22"/>
          <w:szCs w:val="22"/>
        </w:rPr>
      </w:pPr>
      <w:r w:rsidRPr="00D2626C">
        <w:rPr>
          <w:noProof/>
        </w:rPr>
        <w:drawing>
          <wp:inline distT="0" distB="0" distL="0" distR="0" wp14:anchorId="3771A02B" wp14:editId="58B00A5E">
            <wp:extent cx="3121913" cy="2751992"/>
            <wp:effectExtent l="0" t="0" r="2540" b="0"/>
            <wp:docPr id="5320096" name="Pilt 1" descr="Pilt, millel on kujutatud kaart, tekst, Plaan,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0096" name="Pilt 1" descr="Pilt, millel on kujutatud kaart, tekst, Plaan, diagramm&#10;&#10;Kirjeldus on genereeritud automaatselt"/>
                    <pic:cNvPicPr/>
                  </pic:nvPicPr>
                  <pic:blipFill>
                    <a:blip r:embed="rId9"/>
                    <a:stretch>
                      <a:fillRect/>
                    </a:stretch>
                  </pic:blipFill>
                  <pic:spPr>
                    <a:xfrm>
                      <a:off x="0" y="0"/>
                      <a:ext cx="3138987" cy="2767043"/>
                    </a:xfrm>
                    <a:prstGeom prst="rect">
                      <a:avLst/>
                    </a:prstGeom>
                  </pic:spPr>
                </pic:pic>
              </a:graphicData>
            </a:graphic>
          </wp:inline>
        </w:drawing>
      </w:r>
    </w:p>
    <w:p w14:paraId="3A4C233E" w14:textId="77777777" w:rsidR="00C424B1" w:rsidRPr="00D2626C" w:rsidRDefault="00C424B1" w:rsidP="005E4648">
      <w:pPr>
        <w:rPr>
          <w:color w:val="000000"/>
          <w:sz w:val="22"/>
          <w:szCs w:val="22"/>
        </w:rPr>
      </w:pPr>
    </w:p>
    <w:p w14:paraId="3D59BB8F" w14:textId="77777777" w:rsidR="00322EBF" w:rsidRPr="00D2626C" w:rsidRDefault="00322EBF">
      <w:pPr>
        <w:rPr>
          <w:color w:val="000000"/>
          <w:sz w:val="22"/>
          <w:szCs w:val="22"/>
        </w:rPr>
      </w:pPr>
    </w:p>
    <w:p w14:paraId="367D2781" w14:textId="3D687031" w:rsidR="001A4067" w:rsidRPr="00D2626C" w:rsidRDefault="001A4067" w:rsidP="00583727">
      <w:pPr>
        <w:tabs>
          <w:tab w:val="left" w:pos="3828"/>
        </w:tabs>
        <w:rPr>
          <w:sz w:val="22"/>
          <w:szCs w:val="22"/>
        </w:rPr>
      </w:pPr>
      <w:r w:rsidRPr="00D2626C">
        <w:rPr>
          <w:sz w:val="22"/>
          <w:szCs w:val="22"/>
        </w:rPr>
        <w:t>PLANEERINGU KOOSTAMISE</w:t>
      </w:r>
      <w:r w:rsidR="00D77C85" w:rsidRPr="00D2626C">
        <w:rPr>
          <w:sz w:val="22"/>
          <w:szCs w:val="22"/>
        </w:rPr>
        <w:tab/>
        <w:t>Rapla Vallavalitsus</w:t>
      </w:r>
    </w:p>
    <w:p w14:paraId="391B3442" w14:textId="54532F81" w:rsidR="00322EBF" w:rsidRPr="00D2626C" w:rsidRDefault="001A4067" w:rsidP="001624A4">
      <w:pPr>
        <w:tabs>
          <w:tab w:val="left" w:pos="3828"/>
        </w:tabs>
        <w:rPr>
          <w:sz w:val="22"/>
          <w:szCs w:val="22"/>
        </w:rPr>
      </w:pPr>
      <w:r w:rsidRPr="00D2626C">
        <w:rPr>
          <w:sz w:val="22"/>
          <w:szCs w:val="22"/>
        </w:rPr>
        <w:t>KORRALDAJA</w:t>
      </w:r>
      <w:r w:rsidR="00791819" w:rsidRPr="00D2626C">
        <w:rPr>
          <w:sz w:val="22"/>
          <w:szCs w:val="22"/>
        </w:rPr>
        <w:t>:</w:t>
      </w:r>
      <w:r w:rsidR="00791819" w:rsidRPr="00D2626C">
        <w:rPr>
          <w:sz w:val="22"/>
          <w:szCs w:val="22"/>
        </w:rPr>
        <w:tab/>
      </w:r>
      <w:r w:rsidR="00D77C85" w:rsidRPr="00D2626C">
        <w:rPr>
          <w:sz w:val="22"/>
          <w:szCs w:val="22"/>
        </w:rPr>
        <w:t>Tallinna mnt 14, 79513</w:t>
      </w:r>
    </w:p>
    <w:p w14:paraId="63B09035" w14:textId="1B34BC4E" w:rsidR="008C2262" w:rsidRPr="00D2626C" w:rsidRDefault="00791819" w:rsidP="001A4067">
      <w:pPr>
        <w:tabs>
          <w:tab w:val="left" w:pos="3828"/>
        </w:tabs>
        <w:rPr>
          <w:sz w:val="22"/>
          <w:szCs w:val="22"/>
        </w:rPr>
      </w:pPr>
      <w:r w:rsidRPr="00D2626C">
        <w:rPr>
          <w:sz w:val="22"/>
          <w:szCs w:val="22"/>
        </w:rPr>
        <w:tab/>
        <w:t>Rapla</w:t>
      </w:r>
    </w:p>
    <w:p w14:paraId="6C816A21" w14:textId="630AFF59" w:rsidR="00D77C85" w:rsidRPr="00D2626C" w:rsidRDefault="00D77C85" w:rsidP="00C8719E">
      <w:pPr>
        <w:tabs>
          <w:tab w:val="left" w:pos="3828"/>
        </w:tabs>
        <w:spacing w:line="480" w:lineRule="auto"/>
        <w:rPr>
          <w:sz w:val="22"/>
          <w:szCs w:val="22"/>
        </w:rPr>
      </w:pPr>
      <w:r w:rsidRPr="00D2626C">
        <w:rPr>
          <w:sz w:val="22"/>
          <w:szCs w:val="22"/>
        </w:rPr>
        <w:tab/>
      </w:r>
      <w:hyperlink r:id="rId10" w:history="1">
        <w:r w:rsidR="00C8719E" w:rsidRPr="00D2626C">
          <w:rPr>
            <w:rStyle w:val="Hperlink"/>
            <w:sz w:val="22"/>
            <w:szCs w:val="22"/>
          </w:rPr>
          <w:t>rapla@rapla.ee</w:t>
        </w:r>
      </w:hyperlink>
    </w:p>
    <w:p w14:paraId="079935FF" w14:textId="77777777" w:rsidR="00322EBF" w:rsidRPr="00D2626C" w:rsidRDefault="00322EBF">
      <w:pPr>
        <w:jc w:val="both"/>
        <w:rPr>
          <w:sz w:val="22"/>
          <w:szCs w:val="22"/>
        </w:rPr>
      </w:pPr>
    </w:p>
    <w:p w14:paraId="79E61EE9" w14:textId="77777777" w:rsidR="00CA7874" w:rsidRPr="00D2626C" w:rsidRDefault="00322EBF" w:rsidP="00CA7874">
      <w:pPr>
        <w:tabs>
          <w:tab w:val="left" w:pos="3828"/>
        </w:tabs>
        <w:jc w:val="both"/>
        <w:rPr>
          <w:sz w:val="22"/>
          <w:szCs w:val="22"/>
        </w:rPr>
      </w:pPr>
      <w:r w:rsidRPr="00D2626C">
        <w:rPr>
          <w:rFonts w:eastAsia="Arial Narrow"/>
          <w:sz w:val="22"/>
          <w:szCs w:val="22"/>
        </w:rPr>
        <w:t>HUVITATUD ISIK:</w:t>
      </w:r>
      <w:r w:rsidRPr="00D2626C">
        <w:rPr>
          <w:rFonts w:eastAsia="Arial Narrow"/>
          <w:sz w:val="22"/>
          <w:szCs w:val="22"/>
        </w:rPr>
        <w:tab/>
      </w:r>
      <w:r w:rsidR="00CA7874" w:rsidRPr="00D2626C">
        <w:rPr>
          <w:rFonts w:eastAsia="Arial Narrow"/>
          <w:sz w:val="22"/>
          <w:szCs w:val="22"/>
        </w:rPr>
        <w:t>Aktsiaselts Ekast, registrikood 10448523</w:t>
      </w:r>
      <w:r w:rsidR="001624A4" w:rsidRPr="00D2626C">
        <w:rPr>
          <w:sz w:val="22"/>
          <w:szCs w:val="22"/>
        </w:rPr>
        <w:t xml:space="preserve"> </w:t>
      </w:r>
    </w:p>
    <w:p w14:paraId="7E5D3D13" w14:textId="77777777" w:rsidR="00CA7874" w:rsidRPr="00D2626C" w:rsidRDefault="00CA7874" w:rsidP="00CA7874">
      <w:pPr>
        <w:tabs>
          <w:tab w:val="left" w:pos="3828"/>
        </w:tabs>
        <w:ind w:left="3828"/>
        <w:jc w:val="both"/>
        <w:rPr>
          <w:sz w:val="22"/>
          <w:szCs w:val="22"/>
        </w:rPr>
      </w:pPr>
      <w:r w:rsidRPr="00D2626C">
        <w:rPr>
          <w:sz w:val="22"/>
          <w:szCs w:val="22"/>
        </w:rPr>
        <w:t>Harju maakond, Tallinn, Lasnamäe, Keevise tn 6, 11415</w:t>
      </w:r>
    </w:p>
    <w:p w14:paraId="5FB77DA2" w14:textId="7404FCA5" w:rsidR="002D0B85" w:rsidRPr="00D2626C" w:rsidRDefault="00CA7874" w:rsidP="00CA7874">
      <w:pPr>
        <w:tabs>
          <w:tab w:val="left" w:pos="3828"/>
        </w:tabs>
        <w:ind w:left="3828"/>
        <w:jc w:val="both"/>
        <w:rPr>
          <w:sz w:val="22"/>
          <w:szCs w:val="22"/>
        </w:rPr>
      </w:pPr>
      <w:r w:rsidRPr="00D2626C">
        <w:rPr>
          <w:sz w:val="22"/>
          <w:szCs w:val="22"/>
        </w:rPr>
        <w:t xml:space="preserve">juhatuse liige Viktor </w:t>
      </w:r>
      <w:proofErr w:type="spellStart"/>
      <w:r w:rsidRPr="00D2626C">
        <w:rPr>
          <w:sz w:val="22"/>
          <w:szCs w:val="22"/>
        </w:rPr>
        <w:t>Senin</w:t>
      </w:r>
      <w:proofErr w:type="spellEnd"/>
    </w:p>
    <w:p w14:paraId="5932A3F8" w14:textId="7FBB8197" w:rsidR="00CA7874" w:rsidRPr="00D2626C" w:rsidRDefault="00CA7874" w:rsidP="00CA7874">
      <w:pPr>
        <w:tabs>
          <w:tab w:val="left" w:pos="3828"/>
        </w:tabs>
        <w:ind w:left="3828"/>
        <w:jc w:val="both"/>
        <w:rPr>
          <w:sz w:val="22"/>
          <w:szCs w:val="22"/>
        </w:rPr>
      </w:pPr>
      <w:r w:rsidRPr="00D2626C">
        <w:rPr>
          <w:sz w:val="22"/>
          <w:szCs w:val="22"/>
        </w:rPr>
        <w:t>tel. 565</w:t>
      </w:r>
      <w:r w:rsidR="00D2626C" w:rsidRPr="009A7F6E">
        <w:t> </w:t>
      </w:r>
      <w:r w:rsidRPr="00D2626C">
        <w:rPr>
          <w:sz w:val="22"/>
          <w:szCs w:val="22"/>
        </w:rPr>
        <w:t>1003</w:t>
      </w:r>
    </w:p>
    <w:p w14:paraId="0C8E53CB" w14:textId="77777777" w:rsidR="00CA7874" w:rsidRPr="00D2626C" w:rsidRDefault="00CA7874" w:rsidP="00CA7874">
      <w:pPr>
        <w:tabs>
          <w:tab w:val="left" w:pos="3828"/>
        </w:tabs>
        <w:ind w:left="3828"/>
        <w:jc w:val="both"/>
        <w:rPr>
          <w:sz w:val="22"/>
          <w:szCs w:val="22"/>
        </w:rPr>
      </w:pPr>
    </w:p>
    <w:p w14:paraId="1D5BA50B" w14:textId="77777777" w:rsidR="00322EBF" w:rsidRPr="00D2626C" w:rsidRDefault="00322EBF" w:rsidP="001A4067">
      <w:pPr>
        <w:tabs>
          <w:tab w:val="left" w:pos="3828"/>
        </w:tabs>
        <w:jc w:val="both"/>
        <w:rPr>
          <w:sz w:val="22"/>
          <w:szCs w:val="22"/>
        </w:rPr>
      </w:pPr>
      <w:r w:rsidRPr="00D2626C">
        <w:rPr>
          <w:rFonts w:eastAsia="Arial Narrow"/>
          <w:sz w:val="22"/>
          <w:szCs w:val="22"/>
        </w:rPr>
        <w:t>P</w:t>
      </w:r>
      <w:r w:rsidR="001A4067" w:rsidRPr="00D2626C">
        <w:rPr>
          <w:rFonts w:eastAsia="Arial Narrow"/>
          <w:sz w:val="22"/>
          <w:szCs w:val="22"/>
        </w:rPr>
        <w:t>LAN</w:t>
      </w:r>
      <w:r w:rsidR="00E50220" w:rsidRPr="00D2626C">
        <w:rPr>
          <w:rFonts w:eastAsia="Arial Narrow"/>
          <w:sz w:val="22"/>
          <w:szCs w:val="22"/>
        </w:rPr>
        <w:t>EERIJA:</w:t>
      </w:r>
      <w:r w:rsidR="00E50220" w:rsidRPr="00D2626C">
        <w:rPr>
          <w:rFonts w:eastAsia="Arial Narrow"/>
          <w:sz w:val="22"/>
          <w:szCs w:val="22"/>
        </w:rPr>
        <w:tab/>
      </w:r>
      <w:r w:rsidRPr="00D2626C">
        <w:rPr>
          <w:rFonts w:eastAsia="Arial Narrow"/>
          <w:sz w:val="22"/>
          <w:szCs w:val="22"/>
        </w:rPr>
        <w:t>Optimal Projekt</w:t>
      </w:r>
      <w:r w:rsidR="00D07C1B" w:rsidRPr="00D2626C">
        <w:rPr>
          <w:rFonts w:eastAsia="Arial Narrow"/>
          <w:sz w:val="22"/>
          <w:szCs w:val="22"/>
        </w:rPr>
        <w:t xml:space="preserve"> OÜ</w:t>
      </w:r>
      <w:r w:rsidR="001A4067" w:rsidRPr="00D2626C">
        <w:rPr>
          <w:rFonts w:eastAsia="Arial Narrow"/>
          <w:sz w:val="22"/>
          <w:szCs w:val="22"/>
        </w:rPr>
        <w:t>,</w:t>
      </w:r>
      <w:r w:rsidR="00D07C1B" w:rsidRPr="00D2626C">
        <w:rPr>
          <w:rFonts w:eastAsia="Arial Narrow"/>
          <w:sz w:val="22"/>
          <w:szCs w:val="22"/>
        </w:rPr>
        <w:t xml:space="preserve"> registrikood 11213515</w:t>
      </w:r>
    </w:p>
    <w:p w14:paraId="5FD74DC4" w14:textId="77777777" w:rsidR="00322EBF" w:rsidRPr="00D2626C" w:rsidRDefault="00E50220" w:rsidP="001A4067">
      <w:pPr>
        <w:tabs>
          <w:tab w:val="left" w:pos="3828"/>
        </w:tabs>
        <w:jc w:val="both"/>
        <w:rPr>
          <w:sz w:val="22"/>
          <w:szCs w:val="22"/>
        </w:rPr>
      </w:pPr>
      <w:r w:rsidRPr="00D2626C">
        <w:rPr>
          <w:rFonts w:eastAsia="Arial Narrow"/>
          <w:sz w:val="22"/>
          <w:szCs w:val="22"/>
        </w:rPr>
        <w:tab/>
      </w:r>
      <w:r w:rsidR="00322EBF" w:rsidRPr="00D2626C">
        <w:rPr>
          <w:rFonts w:eastAsia="Arial Narrow"/>
          <w:sz w:val="22"/>
          <w:szCs w:val="22"/>
        </w:rPr>
        <w:t xml:space="preserve">MTR reg. </w:t>
      </w:r>
      <w:r w:rsidRPr="00D2626C">
        <w:rPr>
          <w:rFonts w:eastAsia="Arial Narrow"/>
          <w:sz w:val="22"/>
          <w:szCs w:val="22"/>
        </w:rPr>
        <w:t>n</w:t>
      </w:r>
      <w:r w:rsidR="00322EBF" w:rsidRPr="00D2626C">
        <w:rPr>
          <w:rFonts w:eastAsia="Arial Narrow"/>
          <w:sz w:val="22"/>
          <w:szCs w:val="22"/>
        </w:rPr>
        <w:t>r EEP000601</w:t>
      </w:r>
    </w:p>
    <w:p w14:paraId="61CF4FF0" w14:textId="77777777" w:rsidR="00322EBF" w:rsidRPr="00D2626C" w:rsidRDefault="00E50220" w:rsidP="001A4067">
      <w:pPr>
        <w:tabs>
          <w:tab w:val="left" w:pos="3828"/>
        </w:tabs>
        <w:jc w:val="both"/>
        <w:rPr>
          <w:sz w:val="22"/>
          <w:szCs w:val="22"/>
        </w:rPr>
      </w:pPr>
      <w:r w:rsidRPr="00D2626C">
        <w:rPr>
          <w:rFonts w:eastAsia="Arial Narrow"/>
          <w:sz w:val="22"/>
          <w:szCs w:val="22"/>
        </w:rPr>
        <w:tab/>
        <w:t>Keemia tn 4, 10616 Tallinn</w:t>
      </w:r>
    </w:p>
    <w:p w14:paraId="693A8E11" w14:textId="77777777" w:rsidR="00322EBF" w:rsidRPr="00D2626C" w:rsidRDefault="00322EBF">
      <w:pPr>
        <w:jc w:val="both"/>
        <w:rPr>
          <w:rFonts w:eastAsia="Arial Narrow"/>
          <w:sz w:val="22"/>
          <w:szCs w:val="22"/>
        </w:rPr>
      </w:pPr>
    </w:p>
    <w:p w14:paraId="066900E4" w14:textId="77777777" w:rsidR="00FF61BC" w:rsidRPr="00D2626C" w:rsidRDefault="00E50220" w:rsidP="00FF61BC">
      <w:pPr>
        <w:tabs>
          <w:tab w:val="left" w:pos="3828"/>
        </w:tabs>
        <w:jc w:val="both"/>
        <w:rPr>
          <w:rFonts w:eastAsia="Arial Narrow"/>
          <w:sz w:val="22"/>
          <w:szCs w:val="22"/>
        </w:rPr>
      </w:pPr>
      <w:r w:rsidRPr="00D2626C">
        <w:rPr>
          <w:rFonts w:eastAsia="Arial Narrow"/>
          <w:sz w:val="22"/>
          <w:szCs w:val="22"/>
        </w:rPr>
        <w:t>ARHITEKT</w:t>
      </w:r>
      <w:r w:rsidR="00FF61BC" w:rsidRPr="00D2626C">
        <w:rPr>
          <w:rFonts w:eastAsia="Arial Narrow"/>
          <w:sz w:val="22"/>
          <w:szCs w:val="22"/>
        </w:rPr>
        <w:t xml:space="preserve"> JA</w:t>
      </w:r>
    </w:p>
    <w:p w14:paraId="0553CEB9" w14:textId="77777777" w:rsidR="00322EBF" w:rsidRPr="00D2626C" w:rsidRDefault="00FF61BC" w:rsidP="00FF61BC">
      <w:pPr>
        <w:tabs>
          <w:tab w:val="left" w:pos="3828"/>
        </w:tabs>
        <w:jc w:val="both"/>
        <w:rPr>
          <w:sz w:val="22"/>
          <w:szCs w:val="22"/>
        </w:rPr>
      </w:pPr>
      <w:r w:rsidRPr="00D2626C">
        <w:rPr>
          <w:rFonts w:eastAsia="Arial Narrow"/>
          <w:sz w:val="22"/>
          <w:szCs w:val="22"/>
        </w:rPr>
        <w:t>SELETUSKIRJA KOOSTAJA</w:t>
      </w:r>
      <w:r w:rsidR="00E50220" w:rsidRPr="00D2626C">
        <w:rPr>
          <w:rFonts w:eastAsia="Arial Narrow"/>
          <w:sz w:val="22"/>
          <w:szCs w:val="22"/>
        </w:rPr>
        <w:t>:</w:t>
      </w:r>
      <w:r w:rsidR="00E50220" w:rsidRPr="00D2626C">
        <w:rPr>
          <w:rFonts w:eastAsia="Arial Narrow"/>
          <w:sz w:val="22"/>
          <w:szCs w:val="22"/>
        </w:rPr>
        <w:tab/>
      </w:r>
      <w:r w:rsidR="00322EBF" w:rsidRPr="00D2626C">
        <w:rPr>
          <w:rFonts w:eastAsia="Arial Narrow"/>
          <w:sz w:val="22"/>
          <w:szCs w:val="22"/>
        </w:rPr>
        <w:t>Ive Punger</w:t>
      </w:r>
    </w:p>
    <w:p w14:paraId="7B2E42E7" w14:textId="77777777" w:rsidR="00FF61BC" w:rsidRPr="00D2626C" w:rsidRDefault="00FF61BC">
      <w:pPr>
        <w:jc w:val="both"/>
        <w:rPr>
          <w:sz w:val="22"/>
          <w:szCs w:val="22"/>
        </w:rPr>
      </w:pPr>
    </w:p>
    <w:p w14:paraId="2AC65906" w14:textId="3F141FB4" w:rsidR="00B05268" w:rsidRPr="00D2626C" w:rsidRDefault="00B70A13" w:rsidP="001624A4">
      <w:pPr>
        <w:tabs>
          <w:tab w:val="left" w:pos="3828"/>
        </w:tabs>
        <w:rPr>
          <w:sz w:val="22"/>
          <w:szCs w:val="22"/>
        </w:rPr>
      </w:pPr>
      <w:r w:rsidRPr="00D2626C">
        <w:rPr>
          <w:rFonts w:eastAsia="Arial Narrow"/>
          <w:sz w:val="22"/>
          <w:szCs w:val="22"/>
        </w:rPr>
        <w:t>PROJEKTIJUHT:</w:t>
      </w:r>
      <w:r w:rsidRPr="00D2626C">
        <w:rPr>
          <w:rFonts w:eastAsia="Arial Narrow"/>
          <w:sz w:val="22"/>
          <w:szCs w:val="22"/>
        </w:rPr>
        <w:tab/>
      </w:r>
      <w:r w:rsidR="001624A4" w:rsidRPr="00D2626C">
        <w:rPr>
          <w:rFonts w:eastAsia="Arial Narrow"/>
          <w:sz w:val="22"/>
          <w:szCs w:val="22"/>
        </w:rPr>
        <w:t>Arno Anton</w:t>
      </w:r>
    </w:p>
    <w:p w14:paraId="16521180" w14:textId="6E0266DA" w:rsidR="00B05268" w:rsidRPr="00D2626C" w:rsidRDefault="00B05268" w:rsidP="001A4067">
      <w:pPr>
        <w:tabs>
          <w:tab w:val="left" w:pos="3828"/>
        </w:tabs>
        <w:rPr>
          <w:sz w:val="22"/>
          <w:szCs w:val="22"/>
        </w:rPr>
      </w:pPr>
      <w:r w:rsidRPr="00D2626C">
        <w:rPr>
          <w:sz w:val="22"/>
          <w:szCs w:val="22"/>
        </w:rPr>
        <w:tab/>
      </w:r>
      <w:hyperlink r:id="rId11" w:history="1">
        <w:r w:rsidR="00D2626C" w:rsidRPr="003866CB">
          <w:rPr>
            <w:rStyle w:val="Hperlink"/>
            <w:sz w:val="22"/>
            <w:szCs w:val="22"/>
          </w:rPr>
          <w:t>arno@opt.ee</w:t>
        </w:r>
      </w:hyperlink>
    </w:p>
    <w:p w14:paraId="6D490BCE" w14:textId="49A84DD8" w:rsidR="00CA7874" w:rsidRPr="00D2626C" w:rsidRDefault="00CA7874" w:rsidP="001A4067">
      <w:pPr>
        <w:tabs>
          <w:tab w:val="left" w:pos="3828"/>
        </w:tabs>
        <w:rPr>
          <w:sz w:val="22"/>
          <w:szCs w:val="22"/>
        </w:rPr>
      </w:pPr>
      <w:r w:rsidRPr="00D2626C">
        <w:rPr>
          <w:sz w:val="22"/>
          <w:szCs w:val="22"/>
        </w:rPr>
        <w:tab/>
        <w:t>tel. 5698</w:t>
      </w:r>
      <w:r w:rsidR="00D2626C" w:rsidRPr="009A7F6E">
        <w:t> </w:t>
      </w:r>
      <w:r w:rsidRPr="00D2626C">
        <w:rPr>
          <w:sz w:val="22"/>
          <w:szCs w:val="22"/>
        </w:rPr>
        <w:t>3389</w:t>
      </w:r>
    </w:p>
    <w:p w14:paraId="65761891" w14:textId="77777777" w:rsidR="00322EBF" w:rsidRPr="00D2626C" w:rsidRDefault="00896075" w:rsidP="00896075">
      <w:pPr>
        <w:rPr>
          <w:b/>
          <w:sz w:val="22"/>
          <w:szCs w:val="22"/>
        </w:rPr>
      </w:pPr>
      <w:r w:rsidRPr="00D2626C">
        <w:rPr>
          <w:b/>
          <w:sz w:val="22"/>
          <w:szCs w:val="22"/>
        </w:rPr>
        <w:br w:type="page"/>
      </w:r>
      <w:r w:rsidR="00322EBF" w:rsidRPr="00D2626C">
        <w:rPr>
          <w:b/>
          <w:sz w:val="22"/>
          <w:szCs w:val="22"/>
        </w:rPr>
        <w:lastRenderedPageBreak/>
        <w:t>KÖITE SISUKORD</w:t>
      </w:r>
    </w:p>
    <w:p w14:paraId="7E994DEF" w14:textId="77777777" w:rsidR="00D1678C" w:rsidRPr="00D2626C" w:rsidRDefault="00D1678C" w:rsidP="00896075">
      <w:pPr>
        <w:rPr>
          <w:sz w:val="22"/>
          <w:szCs w:val="22"/>
        </w:rPr>
      </w:pPr>
    </w:p>
    <w:p w14:paraId="5A4FD32B" w14:textId="77777777" w:rsidR="00D1678C" w:rsidRPr="00D2626C" w:rsidRDefault="00D1678C" w:rsidP="00D1678C">
      <w:pPr>
        <w:numPr>
          <w:ilvl w:val="0"/>
          <w:numId w:val="20"/>
        </w:numPr>
        <w:tabs>
          <w:tab w:val="left" w:pos="720"/>
          <w:tab w:val="left" w:pos="1701"/>
          <w:tab w:val="left" w:pos="7655"/>
        </w:tabs>
        <w:spacing w:line="360" w:lineRule="auto"/>
        <w:jc w:val="both"/>
        <w:rPr>
          <w:b/>
          <w:sz w:val="22"/>
          <w:szCs w:val="22"/>
        </w:rPr>
      </w:pPr>
      <w:r w:rsidRPr="00D2626C">
        <w:rPr>
          <w:b/>
          <w:sz w:val="22"/>
          <w:szCs w:val="22"/>
        </w:rPr>
        <w:t>SELETUSKIRI</w:t>
      </w:r>
    </w:p>
    <w:p w14:paraId="11EC69FB" w14:textId="17C88FF7" w:rsidR="004F0D56" w:rsidRDefault="00DF52F9">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r w:rsidRPr="00D2626C">
        <w:rPr>
          <w:rFonts w:cs="Arial"/>
          <w:bCs w:val="0"/>
          <w:caps w:val="0"/>
          <w:szCs w:val="22"/>
        </w:rPr>
        <w:fldChar w:fldCharType="begin"/>
      </w:r>
      <w:r w:rsidRPr="00D2626C">
        <w:rPr>
          <w:rFonts w:cs="Arial"/>
          <w:bCs w:val="0"/>
          <w:caps w:val="0"/>
          <w:szCs w:val="22"/>
        </w:rPr>
        <w:instrText xml:space="preserve"> TOC \o "1-3" \h \z \u </w:instrText>
      </w:r>
      <w:r w:rsidRPr="00D2626C">
        <w:rPr>
          <w:rFonts w:cs="Arial"/>
          <w:bCs w:val="0"/>
          <w:caps w:val="0"/>
          <w:szCs w:val="22"/>
        </w:rPr>
        <w:fldChar w:fldCharType="separate"/>
      </w:r>
      <w:hyperlink w:anchor="_Toc178340312" w:history="1">
        <w:r w:rsidR="004F0D56" w:rsidRPr="00B14194">
          <w:rPr>
            <w:rStyle w:val="Hperlink"/>
            <w:rFonts w:cs="Arial"/>
            <w:noProof/>
          </w:rPr>
          <w:t>1. ÜLDANDMED</w:t>
        </w:r>
        <w:r w:rsidR="004F0D56">
          <w:rPr>
            <w:noProof/>
            <w:webHidden/>
          </w:rPr>
          <w:tab/>
        </w:r>
        <w:r w:rsidR="004F0D56">
          <w:rPr>
            <w:noProof/>
            <w:webHidden/>
          </w:rPr>
          <w:fldChar w:fldCharType="begin"/>
        </w:r>
        <w:r w:rsidR="004F0D56">
          <w:rPr>
            <w:noProof/>
            <w:webHidden/>
          </w:rPr>
          <w:instrText xml:space="preserve"> PAGEREF _Toc178340312 \h </w:instrText>
        </w:r>
        <w:r w:rsidR="004F0D56">
          <w:rPr>
            <w:noProof/>
            <w:webHidden/>
          </w:rPr>
        </w:r>
        <w:r w:rsidR="004F0D56">
          <w:rPr>
            <w:noProof/>
            <w:webHidden/>
          </w:rPr>
          <w:fldChar w:fldCharType="separate"/>
        </w:r>
        <w:r w:rsidR="004F0D56">
          <w:rPr>
            <w:noProof/>
            <w:webHidden/>
          </w:rPr>
          <w:t>3</w:t>
        </w:r>
        <w:r w:rsidR="004F0D56">
          <w:rPr>
            <w:noProof/>
            <w:webHidden/>
          </w:rPr>
          <w:fldChar w:fldCharType="end"/>
        </w:r>
      </w:hyperlink>
    </w:p>
    <w:p w14:paraId="35AA779C" w14:textId="5803A08F" w:rsidR="004F0D56"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78340313" w:history="1">
        <w:r w:rsidR="004F0D56" w:rsidRPr="00B14194">
          <w:rPr>
            <w:rStyle w:val="Hperlink"/>
            <w:rFonts w:cs="Arial"/>
            <w:noProof/>
          </w:rPr>
          <w:t>2. DETAILPLANEERINGU KOOSTAMISE ALUSED</w:t>
        </w:r>
        <w:r w:rsidR="004F0D56">
          <w:rPr>
            <w:noProof/>
            <w:webHidden/>
          </w:rPr>
          <w:tab/>
        </w:r>
        <w:r w:rsidR="004F0D56">
          <w:rPr>
            <w:noProof/>
            <w:webHidden/>
          </w:rPr>
          <w:fldChar w:fldCharType="begin"/>
        </w:r>
        <w:r w:rsidR="004F0D56">
          <w:rPr>
            <w:noProof/>
            <w:webHidden/>
          </w:rPr>
          <w:instrText xml:space="preserve"> PAGEREF _Toc178340313 \h </w:instrText>
        </w:r>
        <w:r w:rsidR="004F0D56">
          <w:rPr>
            <w:noProof/>
            <w:webHidden/>
          </w:rPr>
        </w:r>
        <w:r w:rsidR="004F0D56">
          <w:rPr>
            <w:noProof/>
            <w:webHidden/>
          </w:rPr>
          <w:fldChar w:fldCharType="separate"/>
        </w:r>
        <w:r w:rsidR="004F0D56">
          <w:rPr>
            <w:noProof/>
            <w:webHidden/>
          </w:rPr>
          <w:t>3</w:t>
        </w:r>
        <w:r w:rsidR="004F0D56">
          <w:rPr>
            <w:noProof/>
            <w:webHidden/>
          </w:rPr>
          <w:fldChar w:fldCharType="end"/>
        </w:r>
      </w:hyperlink>
    </w:p>
    <w:p w14:paraId="67BB62B4" w14:textId="14CD0ABE" w:rsidR="004F0D56"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78340314" w:history="1">
        <w:r w:rsidR="004F0D56" w:rsidRPr="00B14194">
          <w:rPr>
            <w:rStyle w:val="Hperlink"/>
            <w:rFonts w:cs="Arial"/>
            <w:noProof/>
          </w:rPr>
          <w:t>3. VASTAVUS RAPLA VALLA ÜLDPLANEERINGULE</w:t>
        </w:r>
        <w:r w:rsidR="004F0D56">
          <w:rPr>
            <w:noProof/>
            <w:webHidden/>
          </w:rPr>
          <w:tab/>
        </w:r>
        <w:r w:rsidR="004F0D56">
          <w:rPr>
            <w:noProof/>
            <w:webHidden/>
          </w:rPr>
          <w:fldChar w:fldCharType="begin"/>
        </w:r>
        <w:r w:rsidR="004F0D56">
          <w:rPr>
            <w:noProof/>
            <w:webHidden/>
          </w:rPr>
          <w:instrText xml:space="preserve"> PAGEREF _Toc178340314 \h </w:instrText>
        </w:r>
        <w:r w:rsidR="004F0D56">
          <w:rPr>
            <w:noProof/>
            <w:webHidden/>
          </w:rPr>
        </w:r>
        <w:r w:rsidR="004F0D56">
          <w:rPr>
            <w:noProof/>
            <w:webHidden/>
          </w:rPr>
          <w:fldChar w:fldCharType="separate"/>
        </w:r>
        <w:r w:rsidR="004F0D56">
          <w:rPr>
            <w:noProof/>
            <w:webHidden/>
          </w:rPr>
          <w:t>3</w:t>
        </w:r>
        <w:r w:rsidR="004F0D56">
          <w:rPr>
            <w:noProof/>
            <w:webHidden/>
          </w:rPr>
          <w:fldChar w:fldCharType="end"/>
        </w:r>
      </w:hyperlink>
    </w:p>
    <w:p w14:paraId="1AC674BA" w14:textId="60E331A9" w:rsidR="004F0D56"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78340315" w:history="1">
        <w:r w:rsidR="004F0D56" w:rsidRPr="00B14194">
          <w:rPr>
            <w:rStyle w:val="Hperlink"/>
            <w:rFonts w:cs="Arial"/>
            <w:noProof/>
          </w:rPr>
          <w:t>4. DETAILPLANEERINGU KOOSTAMISE EESMÄRK</w:t>
        </w:r>
        <w:r w:rsidR="004F0D56">
          <w:rPr>
            <w:noProof/>
            <w:webHidden/>
          </w:rPr>
          <w:tab/>
        </w:r>
        <w:r w:rsidR="004F0D56">
          <w:rPr>
            <w:noProof/>
            <w:webHidden/>
          </w:rPr>
          <w:fldChar w:fldCharType="begin"/>
        </w:r>
        <w:r w:rsidR="004F0D56">
          <w:rPr>
            <w:noProof/>
            <w:webHidden/>
          </w:rPr>
          <w:instrText xml:space="preserve"> PAGEREF _Toc178340315 \h </w:instrText>
        </w:r>
        <w:r w:rsidR="004F0D56">
          <w:rPr>
            <w:noProof/>
            <w:webHidden/>
          </w:rPr>
        </w:r>
        <w:r w:rsidR="004F0D56">
          <w:rPr>
            <w:noProof/>
            <w:webHidden/>
          </w:rPr>
          <w:fldChar w:fldCharType="separate"/>
        </w:r>
        <w:r w:rsidR="004F0D56">
          <w:rPr>
            <w:noProof/>
            <w:webHidden/>
          </w:rPr>
          <w:t>4</w:t>
        </w:r>
        <w:r w:rsidR="004F0D56">
          <w:rPr>
            <w:noProof/>
            <w:webHidden/>
          </w:rPr>
          <w:fldChar w:fldCharType="end"/>
        </w:r>
      </w:hyperlink>
    </w:p>
    <w:p w14:paraId="4A78B52C" w14:textId="2104785A" w:rsidR="004F0D56"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78340316" w:history="1">
        <w:r w:rsidR="004F0D56" w:rsidRPr="00B14194">
          <w:rPr>
            <w:rStyle w:val="Hperlink"/>
            <w:rFonts w:cs="Arial"/>
            <w:noProof/>
          </w:rPr>
          <w:t>5. OLEMASOLEVA OLUKORRA ISELOOMUSTUS</w:t>
        </w:r>
        <w:r w:rsidR="004F0D56">
          <w:rPr>
            <w:noProof/>
            <w:webHidden/>
          </w:rPr>
          <w:tab/>
        </w:r>
        <w:r w:rsidR="004F0D56">
          <w:rPr>
            <w:noProof/>
            <w:webHidden/>
          </w:rPr>
          <w:fldChar w:fldCharType="begin"/>
        </w:r>
        <w:r w:rsidR="004F0D56">
          <w:rPr>
            <w:noProof/>
            <w:webHidden/>
          </w:rPr>
          <w:instrText xml:space="preserve"> PAGEREF _Toc178340316 \h </w:instrText>
        </w:r>
        <w:r w:rsidR="004F0D56">
          <w:rPr>
            <w:noProof/>
            <w:webHidden/>
          </w:rPr>
        </w:r>
        <w:r w:rsidR="004F0D56">
          <w:rPr>
            <w:noProof/>
            <w:webHidden/>
          </w:rPr>
          <w:fldChar w:fldCharType="separate"/>
        </w:r>
        <w:r w:rsidR="004F0D56">
          <w:rPr>
            <w:noProof/>
            <w:webHidden/>
          </w:rPr>
          <w:t>4</w:t>
        </w:r>
        <w:r w:rsidR="004F0D56">
          <w:rPr>
            <w:noProof/>
            <w:webHidden/>
          </w:rPr>
          <w:fldChar w:fldCharType="end"/>
        </w:r>
      </w:hyperlink>
    </w:p>
    <w:p w14:paraId="13CB3C44" w14:textId="798C4A48"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17" w:history="1">
        <w:r w:rsidR="004F0D56" w:rsidRPr="00B14194">
          <w:rPr>
            <w:rStyle w:val="Hperlink"/>
            <w:rFonts w:cs="Arial"/>
            <w:noProof/>
          </w:rPr>
          <w:t>5.1. Planeeringuala asukoht ja iseloomustus</w:t>
        </w:r>
        <w:r w:rsidR="004F0D56">
          <w:rPr>
            <w:noProof/>
            <w:webHidden/>
          </w:rPr>
          <w:tab/>
        </w:r>
        <w:r w:rsidR="004F0D56">
          <w:rPr>
            <w:noProof/>
            <w:webHidden/>
          </w:rPr>
          <w:fldChar w:fldCharType="begin"/>
        </w:r>
        <w:r w:rsidR="004F0D56">
          <w:rPr>
            <w:noProof/>
            <w:webHidden/>
          </w:rPr>
          <w:instrText xml:space="preserve"> PAGEREF _Toc178340317 \h </w:instrText>
        </w:r>
        <w:r w:rsidR="004F0D56">
          <w:rPr>
            <w:noProof/>
            <w:webHidden/>
          </w:rPr>
        </w:r>
        <w:r w:rsidR="004F0D56">
          <w:rPr>
            <w:noProof/>
            <w:webHidden/>
          </w:rPr>
          <w:fldChar w:fldCharType="separate"/>
        </w:r>
        <w:r w:rsidR="004F0D56">
          <w:rPr>
            <w:noProof/>
            <w:webHidden/>
          </w:rPr>
          <w:t>4</w:t>
        </w:r>
        <w:r w:rsidR="004F0D56">
          <w:rPr>
            <w:noProof/>
            <w:webHidden/>
          </w:rPr>
          <w:fldChar w:fldCharType="end"/>
        </w:r>
      </w:hyperlink>
    </w:p>
    <w:p w14:paraId="76D3CA07" w14:textId="17CCFC29"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18" w:history="1">
        <w:r w:rsidR="004F0D56" w:rsidRPr="00B14194">
          <w:rPr>
            <w:rStyle w:val="Hperlink"/>
            <w:rFonts w:cs="Arial"/>
            <w:noProof/>
          </w:rPr>
          <w:t>5.2. Maakasutus</w:t>
        </w:r>
        <w:r w:rsidR="004F0D56">
          <w:rPr>
            <w:noProof/>
            <w:webHidden/>
          </w:rPr>
          <w:tab/>
        </w:r>
        <w:r w:rsidR="004F0D56">
          <w:rPr>
            <w:noProof/>
            <w:webHidden/>
          </w:rPr>
          <w:fldChar w:fldCharType="begin"/>
        </w:r>
        <w:r w:rsidR="004F0D56">
          <w:rPr>
            <w:noProof/>
            <w:webHidden/>
          </w:rPr>
          <w:instrText xml:space="preserve"> PAGEREF _Toc178340318 \h </w:instrText>
        </w:r>
        <w:r w:rsidR="004F0D56">
          <w:rPr>
            <w:noProof/>
            <w:webHidden/>
          </w:rPr>
        </w:r>
        <w:r w:rsidR="004F0D56">
          <w:rPr>
            <w:noProof/>
            <w:webHidden/>
          </w:rPr>
          <w:fldChar w:fldCharType="separate"/>
        </w:r>
        <w:r w:rsidR="004F0D56">
          <w:rPr>
            <w:noProof/>
            <w:webHidden/>
          </w:rPr>
          <w:t>4</w:t>
        </w:r>
        <w:r w:rsidR="004F0D56">
          <w:rPr>
            <w:noProof/>
            <w:webHidden/>
          </w:rPr>
          <w:fldChar w:fldCharType="end"/>
        </w:r>
      </w:hyperlink>
    </w:p>
    <w:p w14:paraId="35FA59C4" w14:textId="304A8562"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19" w:history="1">
        <w:r w:rsidR="004F0D56" w:rsidRPr="00B14194">
          <w:rPr>
            <w:rStyle w:val="Hperlink"/>
            <w:rFonts w:cs="Arial"/>
            <w:noProof/>
          </w:rPr>
          <w:t>5.3. Planeeringualaga külgnevad kinnistud ja nende iseloomustus</w:t>
        </w:r>
        <w:r w:rsidR="004F0D56">
          <w:rPr>
            <w:noProof/>
            <w:webHidden/>
          </w:rPr>
          <w:tab/>
        </w:r>
        <w:r w:rsidR="004F0D56">
          <w:rPr>
            <w:noProof/>
            <w:webHidden/>
          </w:rPr>
          <w:fldChar w:fldCharType="begin"/>
        </w:r>
        <w:r w:rsidR="004F0D56">
          <w:rPr>
            <w:noProof/>
            <w:webHidden/>
          </w:rPr>
          <w:instrText xml:space="preserve"> PAGEREF _Toc178340319 \h </w:instrText>
        </w:r>
        <w:r w:rsidR="004F0D56">
          <w:rPr>
            <w:noProof/>
            <w:webHidden/>
          </w:rPr>
        </w:r>
        <w:r w:rsidR="004F0D56">
          <w:rPr>
            <w:noProof/>
            <w:webHidden/>
          </w:rPr>
          <w:fldChar w:fldCharType="separate"/>
        </w:r>
        <w:r w:rsidR="004F0D56">
          <w:rPr>
            <w:noProof/>
            <w:webHidden/>
          </w:rPr>
          <w:t>5</w:t>
        </w:r>
        <w:r w:rsidR="004F0D56">
          <w:rPr>
            <w:noProof/>
            <w:webHidden/>
          </w:rPr>
          <w:fldChar w:fldCharType="end"/>
        </w:r>
      </w:hyperlink>
    </w:p>
    <w:p w14:paraId="60528B58" w14:textId="7A4C2A10"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20" w:history="1">
        <w:r w:rsidR="004F0D56" w:rsidRPr="00B14194">
          <w:rPr>
            <w:rStyle w:val="Hperlink"/>
            <w:rFonts w:cs="Arial"/>
            <w:noProof/>
          </w:rPr>
          <w:t>5.4. Tehnovarustus</w:t>
        </w:r>
        <w:r w:rsidR="004F0D56">
          <w:rPr>
            <w:noProof/>
            <w:webHidden/>
          </w:rPr>
          <w:tab/>
        </w:r>
        <w:r w:rsidR="004F0D56">
          <w:rPr>
            <w:noProof/>
            <w:webHidden/>
          </w:rPr>
          <w:fldChar w:fldCharType="begin"/>
        </w:r>
        <w:r w:rsidR="004F0D56">
          <w:rPr>
            <w:noProof/>
            <w:webHidden/>
          </w:rPr>
          <w:instrText xml:space="preserve"> PAGEREF _Toc178340320 \h </w:instrText>
        </w:r>
        <w:r w:rsidR="004F0D56">
          <w:rPr>
            <w:noProof/>
            <w:webHidden/>
          </w:rPr>
        </w:r>
        <w:r w:rsidR="004F0D56">
          <w:rPr>
            <w:noProof/>
            <w:webHidden/>
          </w:rPr>
          <w:fldChar w:fldCharType="separate"/>
        </w:r>
        <w:r w:rsidR="004F0D56">
          <w:rPr>
            <w:noProof/>
            <w:webHidden/>
          </w:rPr>
          <w:t>5</w:t>
        </w:r>
        <w:r w:rsidR="004F0D56">
          <w:rPr>
            <w:noProof/>
            <w:webHidden/>
          </w:rPr>
          <w:fldChar w:fldCharType="end"/>
        </w:r>
      </w:hyperlink>
    </w:p>
    <w:p w14:paraId="59B89253" w14:textId="0EBCB244"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21" w:history="1">
        <w:r w:rsidR="004F0D56" w:rsidRPr="00B14194">
          <w:rPr>
            <w:rStyle w:val="Hperlink"/>
            <w:rFonts w:cs="Arial"/>
            <w:noProof/>
          </w:rPr>
          <w:t>5.5. Haljastus</w:t>
        </w:r>
        <w:r w:rsidR="004F0D56">
          <w:rPr>
            <w:noProof/>
            <w:webHidden/>
          </w:rPr>
          <w:tab/>
        </w:r>
        <w:r w:rsidR="004F0D56">
          <w:rPr>
            <w:noProof/>
            <w:webHidden/>
          </w:rPr>
          <w:fldChar w:fldCharType="begin"/>
        </w:r>
        <w:r w:rsidR="004F0D56">
          <w:rPr>
            <w:noProof/>
            <w:webHidden/>
          </w:rPr>
          <w:instrText xml:space="preserve"> PAGEREF _Toc178340321 \h </w:instrText>
        </w:r>
        <w:r w:rsidR="004F0D56">
          <w:rPr>
            <w:noProof/>
            <w:webHidden/>
          </w:rPr>
        </w:r>
        <w:r w:rsidR="004F0D56">
          <w:rPr>
            <w:noProof/>
            <w:webHidden/>
          </w:rPr>
          <w:fldChar w:fldCharType="separate"/>
        </w:r>
        <w:r w:rsidR="004F0D56">
          <w:rPr>
            <w:noProof/>
            <w:webHidden/>
          </w:rPr>
          <w:t>5</w:t>
        </w:r>
        <w:r w:rsidR="004F0D56">
          <w:rPr>
            <w:noProof/>
            <w:webHidden/>
          </w:rPr>
          <w:fldChar w:fldCharType="end"/>
        </w:r>
      </w:hyperlink>
    </w:p>
    <w:p w14:paraId="18D24E73" w14:textId="239847D8"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22" w:history="1">
        <w:r w:rsidR="004F0D56" w:rsidRPr="00B14194">
          <w:rPr>
            <w:rStyle w:val="Hperlink"/>
            <w:rFonts w:cs="Arial"/>
            <w:noProof/>
          </w:rPr>
          <w:t>5.6. Liikluskorraldus</w:t>
        </w:r>
        <w:r w:rsidR="004F0D56">
          <w:rPr>
            <w:noProof/>
            <w:webHidden/>
          </w:rPr>
          <w:tab/>
        </w:r>
        <w:r w:rsidR="004F0D56">
          <w:rPr>
            <w:noProof/>
            <w:webHidden/>
          </w:rPr>
          <w:fldChar w:fldCharType="begin"/>
        </w:r>
        <w:r w:rsidR="004F0D56">
          <w:rPr>
            <w:noProof/>
            <w:webHidden/>
          </w:rPr>
          <w:instrText xml:space="preserve"> PAGEREF _Toc178340322 \h </w:instrText>
        </w:r>
        <w:r w:rsidR="004F0D56">
          <w:rPr>
            <w:noProof/>
            <w:webHidden/>
          </w:rPr>
        </w:r>
        <w:r w:rsidR="004F0D56">
          <w:rPr>
            <w:noProof/>
            <w:webHidden/>
          </w:rPr>
          <w:fldChar w:fldCharType="separate"/>
        </w:r>
        <w:r w:rsidR="004F0D56">
          <w:rPr>
            <w:noProof/>
            <w:webHidden/>
          </w:rPr>
          <w:t>5</w:t>
        </w:r>
        <w:r w:rsidR="004F0D56">
          <w:rPr>
            <w:noProof/>
            <w:webHidden/>
          </w:rPr>
          <w:fldChar w:fldCharType="end"/>
        </w:r>
      </w:hyperlink>
    </w:p>
    <w:p w14:paraId="57185284" w14:textId="4D507A12"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23" w:history="1">
        <w:r w:rsidR="004F0D56" w:rsidRPr="00B14194">
          <w:rPr>
            <w:rStyle w:val="Hperlink"/>
            <w:rFonts w:cs="Arial"/>
            <w:noProof/>
          </w:rPr>
          <w:t>5.7. Kehtivad kitsendused ja piirangud</w:t>
        </w:r>
        <w:r w:rsidR="004F0D56">
          <w:rPr>
            <w:noProof/>
            <w:webHidden/>
          </w:rPr>
          <w:tab/>
        </w:r>
        <w:r w:rsidR="004F0D56">
          <w:rPr>
            <w:noProof/>
            <w:webHidden/>
          </w:rPr>
          <w:fldChar w:fldCharType="begin"/>
        </w:r>
        <w:r w:rsidR="004F0D56">
          <w:rPr>
            <w:noProof/>
            <w:webHidden/>
          </w:rPr>
          <w:instrText xml:space="preserve"> PAGEREF _Toc178340323 \h </w:instrText>
        </w:r>
        <w:r w:rsidR="004F0D56">
          <w:rPr>
            <w:noProof/>
            <w:webHidden/>
          </w:rPr>
        </w:r>
        <w:r w:rsidR="004F0D56">
          <w:rPr>
            <w:noProof/>
            <w:webHidden/>
          </w:rPr>
          <w:fldChar w:fldCharType="separate"/>
        </w:r>
        <w:r w:rsidR="004F0D56">
          <w:rPr>
            <w:noProof/>
            <w:webHidden/>
          </w:rPr>
          <w:t>5</w:t>
        </w:r>
        <w:r w:rsidR="004F0D56">
          <w:rPr>
            <w:noProof/>
            <w:webHidden/>
          </w:rPr>
          <w:fldChar w:fldCharType="end"/>
        </w:r>
      </w:hyperlink>
    </w:p>
    <w:p w14:paraId="5B226965" w14:textId="733E74DA" w:rsidR="004F0D56"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78340324" w:history="1">
        <w:r w:rsidR="004F0D56" w:rsidRPr="00B14194">
          <w:rPr>
            <w:rStyle w:val="Hperlink"/>
            <w:rFonts w:cs="Arial"/>
            <w:noProof/>
          </w:rPr>
          <w:t>6. PLANEERITAVA MAA-ALA KONTAKTVÖÖNDI ANALÜÜS</w:t>
        </w:r>
        <w:r w:rsidR="004F0D56">
          <w:rPr>
            <w:noProof/>
            <w:webHidden/>
          </w:rPr>
          <w:tab/>
        </w:r>
        <w:r w:rsidR="004F0D56">
          <w:rPr>
            <w:noProof/>
            <w:webHidden/>
          </w:rPr>
          <w:fldChar w:fldCharType="begin"/>
        </w:r>
        <w:r w:rsidR="004F0D56">
          <w:rPr>
            <w:noProof/>
            <w:webHidden/>
          </w:rPr>
          <w:instrText xml:space="preserve"> PAGEREF _Toc178340324 \h </w:instrText>
        </w:r>
        <w:r w:rsidR="004F0D56">
          <w:rPr>
            <w:noProof/>
            <w:webHidden/>
          </w:rPr>
        </w:r>
        <w:r w:rsidR="004F0D56">
          <w:rPr>
            <w:noProof/>
            <w:webHidden/>
          </w:rPr>
          <w:fldChar w:fldCharType="separate"/>
        </w:r>
        <w:r w:rsidR="004F0D56">
          <w:rPr>
            <w:noProof/>
            <w:webHidden/>
          </w:rPr>
          <w:t>6</w:t>
        </w:r>
        <w:r w:rsidR="004F0D56">
          <w:rPr>
            <w:noProof/>
            <w:webHidden/>
          </w:rPr>
          <w:fldChar w:fldCharType="end"/>
        </w:r>
      </w:hyperlink>
    </w:p>
    <w:p w14:paraId="5232208E" w14:textId="277178F9" w:rsidR="004F0D56"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78340325" w:history="1">
        <w:r w:rsidR="004F0D56" w:rsidRPr="00B14194">
          <w:rPr>
            <w:rStyle w:val="Hperlink"/>
            <w:noProof/>
          </w:rPr>
          <w:t>7. PLANEERINGUGA KAVANDATAV</w:t>
        </w:r>
        <w:r w:rsidR="004F0D56">
          <w:rPr>
            <w:noProof/>
            <w:webHidden/>
          </w:rPr>
          <w:tab/>
        </w:r>
        <w:r w:rsidR="004F0D56">
          <w:rPr>
            <w:noProof/>
            <w:webHidden/>
          </w:rPr>
          <w:fldChar w:fldCharType="begin"/>
        </w:r>
        <w:r w:rsidR="004F0D56">
          <w:rPr>
            <w:noProof/>
            <w:webHidden/>
          </w:rPr>
          <w:instrText xml:space="preserve"> PAGEREF _Toc178340325 \h </w:instrText>
        </w:r>
        <w:r w:rsidR="004F0D56">
          <w:rPr>
            <w:noProof/>
            <w:webHidden/>
          </w:rPr>
        </w:r>
        <w:r w:rsidR="004F0D56">
          <w:rPr>
            <w:noProof/>
            <w:webHidden/>
          </w:rPr>
          <w:fldChar w:fldCharType="separate"/>
        </w:r>
        <w:r w:rsidR="004F0D56">
          <w:rPr>
            <w:noProof/>
            <w:webHidden/>
          </w:rPr>
          <w:t>6</w:t>
        </w:r>
        <w:r w:rsidR="004F0D56">
          <w:rPr>
            <w:noProof/>
            <w:webHidden/>
          </w:rPr>
          <w:fldChar w:fldCharType="end"/>
        </w:r>
      </w:hyperlink>
    </w:p>
    <w:p w14:paraId="6817D1C2" w14:textId="11A6C492"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26" w:history="1">
        <w:r w:rsidR="004F0D56" w:rsidRPr="00B14194">
          <w:rPr>
            <w:rStyle w:val="Hperlink"/>
            <w:rFonts w:cs="Arial"/>
            <w:noProof/>
          </w:rPr>
          <w:t>7.1. Planeeringulahendus</w:t>
        </w:r>
        <w:r w:rsidR="004F0D56">
          <w:rPr>
            <w:noProof/>
            <w:webHidden/>
          </w:rPr>
          <w:tab/>
        </w:r>
        <w:r w:rsidR="004F0D56">
          <w:rPr>
            <w:noProof/>
            <w:webHidden/>
          </w:rPr>
          <w:fldChar w:fldCharType="begin"/>
        </w:r>
        <w:r w:rsidR="004F0D56">
          <w:rPr>
            <w:noProof/>
            <w:webHidden/>
          </w:rPr>
          <w:instrText xml:space="preserve"> PAGEREF _Toc178340326 \h </w:instrText>
        </w:r>
        <w:r w:rsidR="004F0D56">
          <w:rPr>
            <w:noProof/>
            <w:webHidden/>
          </w:rPr>
        </w:r>
        <w:r w:rsidR="004F0D56">
          <w:rPr>
            <w:noProof/>
            <w:webHidden/>
          </w:rPr>
          <w:fldChar w:fldCharType="separate"/>
        </w:r>
        <w:r w:rsidR="004F0D56">
          <w:rPr>
            <w:noProof/>
            <w:webHidden/>
          </w:rPr>
          <w:t>6</w:t>
        </w:r>
        <w:r w:rsidR="004F0D56">
          <w:rPr>
            <w:noProof/>
            <w:webHidden/>
          </w:rPr>
          <w:fldChar w:fldCharType="end"/>
        </w:r>
      </w:hyperlink>
    </w:p>
    <w:p w14:paraId="74D6E813" w14:textId="020771A3"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27" w:history="1">
        <w:r w:rsidR="004F0D56" w:rsidRPr="00B14194">
          <w:rPr>
            <w:rStyle w:val="Hperlink"/>
            <w:rFonts w:cs="Arial"/>
            <w:noProof/>
          </w:rPr>
          <w:t>7.2. Ehitusõigus</w:t>
        </w:r>
        <w:r w:rsidR="004F0D56">
          <w:rPr>
            <w:noProof/>
            <w:webHidden/>
          </w:rPr>
          <w:tab/>
        </w:r>
        <w:r w:rsidR="004F0D56">
          <w:rPr>
            <w:noProof/>
            <w:webHidden/>
          </w:rPr>
          <w:fldChar w:fldCharType="begin"/>
        </w:r>
        <w:r w:rsidR="004F0D56">
          <w:rPr>
            <w:noProof/>
            <w:webHidden/>
          </w:rPr>
          <w:instrText xml:space="preserve"> PAGEREF _Toc178340327 \h </w:instrText>
        </w:r>
        <w:r w:rsidR="004F0D56">
          <w:rPr>
            <w:noProof/>
            <w:webHidden/>
          </w:rPr>
        </w:r>
        <w:r w:rsidR="004F0D56">
          <w:rPr>
            <w:noProof/>
            <w:webHidden/>
          </w:rPr>
          <w:fldChar w:fldCharType="separate"/>
        </w:r>
        <w:r w:rsidR="004F0D56">
          <w:rPr>
            <w:noProof/>
            <w:webHidden/>
          </w:rPr>
          <w:t>6</w:t>
        </w:r>
        <w:r w:rsidR="004F0D56">
          <w:rPr>
            <w:noProof/>
            <w:webHidden/>
          </w:rPr>
          <w:fldChar w:fldCharType="end"/>
        </w:r>
      </w:hyperlink>
    </w:p>
    <w:p w14:paraId="7392109E" w14:textId="67FD896A"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28" w:history="1">
        <w:r w:rsidR="004F0D56" w:rsidRPr="00B14194">
          <w:rPr>
            <w:rStyle w:val="Hperlink"/>
            <w:rFonts w:cs="Arial"/>
            <w:noProof/>
          </w:rPr>
          <w:t>7.3. Planeeringuala tehnilised näitajad</w:t>
        </w:r>
        <w:r w:rsidR="004F0D56">
          <w:rPr>
            <w:noProof/>
            <w:webHidden/>
          </w:rPr>
          <w:tab/>
        </w:r>
        <w:r w:rsidR="004F0D56">
          <w:rPr>
            <w:noProof/>
            <w:webHidden/>
          </w:rPr>
          <w:fldChar w:fldCharType="begin"/>
        </w:r>
        <w:r w:rsidR="004F0D56">
          <w:rPr>
            <w:noProof/>
            <w:webHidden/>
          </w:rPr>
          <w:instrText xml:space="preserve"> PAGEREF _Toc178340328 \h </w:instrText>
        </w:r>
        <w:r w:rsidR="004F0D56">
          <w:rPr>
            <w:noProof/>
            <w:webHidden/>
          </w:rPr>
        </w:r>
        <w:r w:rsidR="004F0D56">
          <w:rPr>
            <w:noProof/>
            <w:webHidden/>
          </w:rPr>
          <w:fldChar w:fldCharType="separate"/>
        </w:r>
        <w:r w:rsidR="004F0D56">
          <w:rPr>
            <w:noProof/>
            <w:webHidden/>
          </w:rPr>
          <w:t>7</w:t>
        </w:r>
        <w:r w:rsidR="004F0D56">
          <w:rPr>
            <w:noProof/>
            <w:webHidden/>
          </w:rPr>
          <w:fldChar w:fldCharType="end"/>
        </w:r>
      </w:hyperlink>
    </w:p>
    <w:p w14:paraId="45947702" w14:textId="7DEB3146"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29" w:history="1">
        <w:r w:rsidR="004F0D56" w:rsidRPr="00B14194">
          <w:rPr>
            <w:rStyle w:val="Hperlink"/>
            <w:rFonts w:cs="Arial"/>
            <w:noProof/>
          </w:rPr>
          <w:t>7.4. Arhitektuurinõuded</w:t>
        </w:r>
        <w:r w:rsidR="004F0D56">
          <w:rPr>
            <w:noProof/>
            <w:webHidden/>
          </w:rPr>
          <w:tab/>
        </w:r>
        <w:r w:rsidR="004F0D56">
          <w:rPr>
            <w:noProof/>
            <w:webHidden/>
          </w:rPr>
          <w:fldChar w:fldCharType="begin"/>
        </w:r>
        <w:r w:rsidR="004F0D56">
          <w:rPr>
            <w:noProof/>
            <w:webHidden/>
          </w:rPr>
          <w:instrText xml:space="preserve"> PAGEREF _Toc178340329 \h </w:instrText>
        </w:r>
        <w:r w:rsidR="004F0D56">
          <w:rPr>
            <w:noProof/>
            <w:webHidden/>
          </w:rPr>
        </w:r>
        <w:r w:rsidR="004F0D56">
          <w:rPr>
            <w:noProof/>
            <w:webHidden/>
          </w:rPr>
          <w:fldChar w:fldCharType="separate"/>
        </w:r>
        <w:r w:rsidR="004F0D56">
          <w:rPr>
            <w:noProof/>
            <w:webHidden/>
          </w:rPr>
          <w:t>7</w:t>
        </w:r>
        <w:r w:rsidR="004F0D56">
          <w:rPr>
            <w:noProof/>
            <w:webHidden/>
          </w:rPr>
          <w:fldChar w:fldCharType="end"/>
        </w:r>
      </w:hyperlink>
    </w:p>
    <w:p w14:paraId="6BA65A12" w14:textId="67EDD578"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30" w:history="1">
        <w:r w:rsidR="004F0D56" w:rsidRPr="00B14194">
          <w:rPr>
            <w:rStyle w:val="Hperlink"/>
            <w:rFonts w:cs="Arial"/>
            <w:noProof/>
          </w:rPr>
          <w:t>7.5. Piirded</w:t>
        </w:r>
        <w:r w:rsidR="004F0D56">
          <w:rPr>
            <w:noProof/>
            <w:webHidden/>
          </w:rPr>
          <w:tab/>
        </w:r>
        <w:r w:rsidR="004F0D56">
          <w:rPr>
            <w:noProof/>
            <w:webHidden/>
          </w:rPr>
          <w:fldChar w:fldCharType="begin"/>
        </w:r>
        <w:r w:rsidR="004F0D56">
          <w:rPr>
            <w:noProof/>
            <w:webHidden/>
          </w:rPr>
          <w:instrText xml:space="preserve"> PAGEREF _Toc178340330 \h </w:instrText>
        </w:r>
        <w:r w:rsidR="004F0D56">
          <w:rPr>
            <w:noProof/>
            <w:webHidden/>
          </w:rPr>
        </w:r>
        <w:r w:rsidR="004F0D56">
          <w:rPr>
            <w:noProof/>
            <w:webHidden/>
          </w:rPr>
          <w:fldChar w:fldCharType="separate"/>
        </w:r>
        <w:r w:rsidR="004F0D56">
          <w:rPr>
            <w:noProof/>
            <w:webHidden/>
          </w:rPr>
          <w:t>7</w:t>
        </w:r>
        <w:r w:rsidR="004F0D56">
          <w:rPr>
            <w:noProof/>
            <w:webHidden/>
          </w:rPr>
          <w:fldChar w:fldCharType="end"/>
        </w:r>
      </w:hyperlink>
    </w:p>
    <w:p w14:paraId="67DA5647" w14:textId="224B33AA"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31" w:history="1">
        <w:r w:rsidR="004F0D56" w:rsidRPr="00B14194">
          <w:rPr>
            <w:rStyle w:val="Hperlink"/>
            <w:rFonts w:cs="Arial"/>
            <w:noProof/>
          </w:rPr>
          <w:t>7.6. Tänava maa-alad, liiklus- ja parkimiskorraldus</w:t>
        </w:r>
        <w:r w:rsidR="004F0D56">
          <w:rPr>
            <w:noProof/>
            <w:webHidden/>
          </w:rPr>
          <w:tab/>
        </w:r>
        <w:r w:rsidR="004F0D56">
          <w:rPr>
            <w:noProof/>
            <w:webHidden/>
          </w:rPr>
          <w:fldChar w:fldCharType="begin"/>
        </w:r>
        <w:r w:rsidR="004F0D56">
          <w:rPr>
            <w:noProof/>
            <w:webHidden/>
          </w:rPr>
          <w:instrText xml:space="preserve"> PAGEREF _Toc178340331 \h </w:instrText>
        </w:r>
        <w:r w:rsidR="004F0D56">
          <w:rPr>
            <w:noProof/>
            <w:webHidden/>
          </w:rPr>
        </w:r>
        <w:r w:rsidR="004F0D56">
          <w:rPr>
            <w:noProof/>
            <w:webHidden/>
          </w:rPr>
          <w:fldChar w:fldCharType="separate"/>
        </w:r>
        <w:r w:rsidR="004F0D56">
          <w:rPr>
            <w:noProof/>
            <w:webHidden/>
          </w:rPr>
          <w:t>7</w:t>
        </w:r>
        <w:r w:rsidR="004F0D56">
          <w:rPr>
            <w:noProof/>
            <w:webHidden/>
          </w:rPr>
          <w:fldChar w:fldCharType="end"/>
        </w:r>
      </w:hyperlink>
    </w:p>
    <w:p w14:paraId="3E2CD7CE" w14:textId="070D8010"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32" w:history="1">
        <w:r w:rsidR="004F0D56" w:rsidRPr="00B14194">
          <w:rPr>
            <w:rStyle w:val="Hperlink"/>
            <w:rFonts w:cs="Arial"/>
            <w:noProof/>
          </w:rPr>
          <w:t>7.7. Keskkonnakaitse</w:t>
        </w:r>
        <w:r w:rsidR="004F0D56">
          <w:rPr>
            <w:noProof/>
            <w:webHidden/>
          </w:rPr>
          <w:tab/>
        </w:r>
        <w:r w:rsidR="004F0D56">
          <w:rPr>
            <w:noProof/>
            <w:webHidden/>
          </w:rPr>
          <w:fldChar w:fldCharType="begin"/>
        </w:r>
        <w:r w:rsidR="004F0D56">
          <w:rPr>
            <w:noProof/>
            <w:webHidden/>
          </w:rPr>
          <w:instrText xml:space="preserve"> PAGEREF _Toc178340332 \h </w:instrText>
        </w:r>
        <w:r w:rsidR="004F0D56">
          <w:rPr>
            <w:noProof/>
            <w:webHidden/>
          </w:rPr>
        </w:r>
        <w:r w:rsidR="004F0D56">
          <w:rPr>
            <w:noProof/>
            <w:webHidden/>
          </w:rPr>
          <w:fldChar w:fldCharType="separate"/>
        </w:r>
        <w:r w:rsidR="004F0D56">
          <w:rPr>
            <w:noProof/>
            <w:webHidden/>
          </w:rPr>
          <w:t>8</w:t>
        </w:r>
        <w:r w:rsidR="004F0D56">
          <w:rPr>
            <w:noProof/>
            <w:webHidden/>
          </w:rPr>
          <w:fldChar w:fldCharType="end"/>
        </w:r>
      </w:hyperlink>
    </w:p>
    <w:p w14:paraId="595FD6E5" w14:textId="15E4E955"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33" w:history="1">
        <w:r w:rsidR="004F0D56" w:rsidRPr="00B14194">
          <w:rPr>
            <w:rStyle w:val="Hperlink"/>
            <w:rFonts w:cs="Arial"/>
            <w:noProof/>
          </w:rPr>
          <w:t>7.8. Haljastus ja heakord</w:t>
        </w:r>
        <w:r w:rsidR="004F0D56">
          <w:rPr>
            <w:noProof/>
            <w:webHidden/>
          </w:rPr>
          <w:tab/>
        </w:r>
        <w:r w:rsidR="004F0D56">
          <w:rPr>
            <w:noProof/>
            <w:webHidden/>
          </w:rPr>
          <w:fldChar w:fldCharType="begin"/>
        </w:r>
        <w:r w:rsidR="004F0D56">
          <w:rPr>
            <w:noProof/>
            <w:webHidden/>
          </w:rPr>
          <w:instrText xml:space="preserve"> PAGEREF _Toc178340333 \h </w:instrText>
        </w:r>
        <w:r w:rsidR="004F0D56">
          <w:rPr>
            <w:noProof/>
            <w:webHidden/>
          </w:rPr>
        </w:r>
        <w:r w:rsidR="004F0D56">
          <w:rPr>
            <w:noProof/>
            <w:webHidden/>
          </w:rPr>
          <w:fldChar w:fldCharType="separate"/>
        </w:r>
        <w:r w:rsidR="004F0D56">
          <w:rPr>
            <w:noProof/>
            <w:webHidden/>
          </w:rPr>
          <w:t>8</w:t>
        </w:r>
        <w:r w:rsidR="004F0D56">
          <w:rPr>
            <w:noProof/>
            <w:webHidden/>
          </w:rPr>
          <w:fldChar w:fldCharType="end"/>
        </w:r>
      </w:hyperlink>
    </w:p>
    <w:p w14:paraId="4CC3FFF5" w14:textId="3C2EB000"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34" w:history="1">
        <w:r w:rsidR="004F0D56" w:rsidRPr="00B14194">
          <w:rPr>
            <w:rStyle w:val="Hperlink"/>
            <w:rFonts w:cs="Arial"/>
            <w:noProof/>
          </w:rPr>
          <w:t>7.9. Jäätmete käitlemine</w:t>
        </w:r>
        <w:r w:rsidR="004F0D56">
          <w:rPr>
            <w:noProof/>
            <w:webHidden/>
          </w:rPr>
          <w:tab/>
        </w:r>
        <w:r w:rsidR="004F0D56">
          <w:rPr>
            <w:noProof/>
            <w:webHidden/>
          </w:rPr>
          <w:fldChar w:fldCharType="begin"/>
        </w:r>
        <w:r w:rsidR="004F0D56">
          <w:rPr>
            <w:noProof/>
            <w:webHidden/>
          </w:rPr>
          <w:instrText xml:space="preserve"> PAGEREF _Toc178340334 \h </w:instrText>
        </w:r>
        <w:r w:rsidR="004F0D56">
          <w:rPr>
            <w:noProof/>
            <w:webHidden/>
          </w:rPr>
        </w:r>
        <w:r w:rsidR="004F0D56">
          <w:rPr>
            <w:noProof/>
            <w:webHidden/>
          </w:rPr>
          <w:fldChar w:fldCharType="separate"/>
        </w:r>
        <w:r w:rsidR="004F0D56">
          <w:rPr>
            <w:noProof/>
            <w:webHidden/>
          </w:rPr>
          <w:t>8</w:t>
        </w:r>
        <w:r w:rsidR="004F0D56">
          <w:rPr>
            <w:noProof/>
            <w:webHidden/>
          </w:rPr>
          <w:fldChar w:fldCharType="end"/>
        </w:r>
      </w:hyperlink>
    </w:p>
    <w:p w14:paraId="163F4202" w14:textId="5544CAFE"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35" w:history="1">
        <w:r w:rsidR="004F0D56" w:rsidRPr="00B14194">
          <w:rPr>
            <w:rStyle w:val="Hperlink"/>
            <w:rFonts w:cs="Arial"/>
            <w:noProof/>
          </w:rPr>
          <w:t>7.10. Kuritegevuse riske vähendavad nõuded ja tingimused</w:t>
        </w:r>
        <w:r w:rsidR="004F0D56">
          <w:rPr>
            <w:noProof/>
            <w:webHidden/>
          </w:rPr>
          <w:tab/>
        </w:r>
        <w:r w:rsidR="004F0D56">
          <w:rPr>
            <w:noProof/>
            <w:webHidden/>
          </w:rPr>
          <w:fldChar w:fldCharType="begin"/>
        </w:r>
        <w:r w:rsidR="004F0D56">
          <w:rPr>
            <w:noProof/>
            <w:webHidden/>
          </w:rPr>
          <w:instrText xml:space="preserve"> PAGEREF _Toc178340335 \h </w:instrText>
        </w:r>
        <w:r w:rsidR="004F0D56">
          <w:rPr>
            <w:noProof/>
            <w:webHidden/>
          </w:rPr>
        </w:r>
        <w:r w:rsidR="004F0D56">
          <w:rPr>
            <w:noProof/>
            <w:webHidden/>
          </w:rPr>
          <w:fldChar w:fldCharType="separate"/>
        </w:r>
        <w:r w:rsidR="004F0D56">
          <w:rPr>
            <w:noProof/>
            <w:webHidden/>
          </w:rPr>
          <w:t>8</w:t>
        </w:r>
        <w:r w:rsidR="004F0D56">
          <w:rPr>
            <w:noProof/>
            <w:webHidden/>
          </w:rPr>
          <w:fldChar w:fldCharType="end"/>
        </w:r>
      </w:hyperlink>
    </w:p>
    <w:p w14:paraId="13D3FEB3" w14:textId="5A21922B"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36" w:history="1">
        <w:r w:rsidR="004F0D56" w:rsidRPr="00B14194">
          <w:rPr>
            <w:rStyle w:val="Hperlink"/>
            <w:rFonts w:cs="Arial"/>
            <w:noProof/>
          </w:rPr>
          <w:t>7.11. Müra</w:t>
        </w:r>
        <w:r w:rsidR="004F0D56">
          <w:rPr>
            <w:noProof/>
            <w:webHidden/>
          </w:rPr>
          <w:tab/>
        </w:r>
        <w:r w:rsidR="004F0D56">
          <w:rPr>
            <w:noProof/>
            <w:webHidden/>
          </w:rPr>
          <w:fldChar w:fldCharType="begin"/>
        </w:r>
        <w:r w:rsidR="004F0D56">
          <w:rPr>
            <w:noProof/>
            <w:webHidden/>
          </w:rPr>
          <w:instrText xml:space="preserve"> PAGEREF _Toc178340336 \h </w:instrText>
        </w:r>
        <w:r w:rsidR="004F0D56">
          <w:rPr>
            <w:noProof/>
            <w:webHidden/>
          </w:rPr>
        </w:r>
        <w:r w:rsidR="004F0D56">
          <w:rPr>
            <w:noProof/>
            <w:webHidden/>
          </w:rPr>
          <w:fldChar w:fldCharType="separate"/>
        </w:r>
        <w:r w:rsidR="004F0D56">
          <w:rPr>
            <w:noProof/>
            <w:webHidden/>
          </w:rPr>
          <w:t>8</w:t>
        </w:r>
        <w:r w:rsidR="004F0D56">
          <w:rPr>
            <w:noProof/>
            <w:webHidden/>
          </w:rPr>
          <w:fldChar w:fldCharType="end"/>
        </w:r>
      </w:hyperlink>
    </w:p>
    <w:p w14:paraId="46DEE6CE" w14:textId="16552348"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37" w:history="1">
        <w:r w:rsidR="004F0D56" w:rsidRPr="00B14194">
          <w:rPr>
            <w:rStyle w:val="Hperlink"/>
            <w:rFonts w:cs="Arial"/>
            <w:noProof/>
          </w:rPr>
          <w:t>7.12. Tuleohutusnõuded</w:t>
        </w:r>
        <w:r w:rsidR="004F0D56">
          <w:rPr>
            <w:noProof/>
            <w:webHidden/>
          </w:rPr>
          <w:tab/>
        </w:r>
        <w:r w:rsidR="004F0D56">
          <w:rPr>
            <w:noProof/>
            <w:webHidden/>
          </w:rPr>
          <w:fldChar w:fldCharType="begin"/>
        </w:r>
        <w:r w:rsidR="004F0D56">
          <w:rPr>
            <w:noProof/>
            <w:webHidden/>
          </w:rPr>
          <w:instrText xml:space="preserve"> PAGEREF _Toc178340337 \h </w:instrText>
        </w:r>
        <w:r w:rsidR="004F0D56">
          <w:rPr>
            <w:noProof/>
            <w:webHidden/>
          </w:rPr>
        </w:r>
        <w:r w:rsidR="004F0D56">
          <w:rPr>
            <w:noProof/>
            <w:webHidden/>
          </w:rPr>
          <w:fldChar w:fldCharType="separate"/>
        </w:r>
        <w:r w:rsidR="004F0D56">
          <w:rPr>
            <w:noProof/>
            <w:webHidden/>
          </w:rPr>
          <w:t>9</w:t>
        </w:r>
        <w:r w:rsidR="004F0D56">
          <w:rPr>
            <w:noProof/>
            <w:webHidden/>
          </w:rPr>
          <w:fldChar w:fldCharType="end"/>
        </w:r>
      </w:hyperlink>
    </w:p>
    <w:p w14:paraId="70493524" w14:textId="481B6C13" w:rsidR="004F0D56"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78340338" w:history="1">
        <w:r w:rsidR="004F0D56" w:rsidRPr="00B14194">
          <w:rPr>
            <w:rStyle w:val="Hperlink"/>
            <w:rFonts w:cs="Arial"/>
            <w:noProof/>
          </w:rPr>
          <w:t>8.TEHNOVÕRKUDE LAHENDUS</w:t>
        </w:r>
        <w:r w:rsidR="004F0D56">
          <w:rPr>
            <w:noProof/>
            <w:webHidden/>
          </w:rPr>
          <w:tab/>
        </w:r>
        <w:r w:rsidR="004F0D56">
          <w:rPr>
            <w:noProof/>
            <w:webHidden/>
          </w:rPr>
          <w:fldChar w:fldCharType="begin"/>
        </w:r>
        <w:r w:rsidR="004F0D56">
          <w:rPr>
            <w:noProof/>
            <w:webHidden/>
          </w:rPr>
          <w:instrText xml:space="preserve"> PAGEREF _Toc178340338 \h </w:instrText>
        </w:r>
        <w:r w:rsidR="004F0D56">
          <w:rPr>
            <w:noProof/>
            <w:webHidden/>
          </w:rPr>
        </w:r>
        <w:r w:rsidR="004F0D56">
          <w:rPr>
            <w:noProof/>
            <w:webHidden/>
          </w:rPr>
          <w:fldChar w:fldCharType="separate"/>
        </w:r>
        <w:r w:rsidR="004F0D56">
          <w:rPr>
            <w:noProof/>
            <w:webHidden/>
          </w:rPr>
          <w:t>9</w:t>
        </w:r>
        <w:r w:rsidR="004F0D56">
          <w:rPr>
            <w:noProof/>
            <w:webHidden/>
          </w:rPr>
          <w:fldChar w:fldCharType="end"/>
        </w:r>
      </w:hyperlink>
    </w:p>
    <w:p w14:paraId="43888AC8" w14:textId="63A284E5"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39" w:history="1">
        <w:r w:rsidR="004F0D56" w:rsidRPr="00B14194">
          <w:rPr>
            <w:rStyle w:val="Hperlink"/>
            <w:rFonts w:cs="Arial"/>
            <w:noProof/>
          </w:rPr>
          <w:t>8.1. Veevarustus, kanalisatsioon ja sademeveed</w:t>
        </w:r>
        <w:r w:rsidR="004F0D56">
          <w:rPr>
            <w:noProof/>
            <w:webHidden/>
          </w:rPr>
          <w:tab/>
        </w:r>
        <w:r w:rsidR="004F0D56">
          <w:rPr>
            <w:noProof/>
            <w:webHidden/>
          </w:rPr>
          <w:fldChar w:fldCharType="begin"/>
        </w:r>
        <w:r w:rsidR="004F0D56">
          <w:rPr>
            <w:noProof/>
            <w:webHidden/>
          </w:rPr>
          <w:instrText xml:space="preserve"> PAGEREF _Toc178340339 \h </w:instrText>
        </w:r>
        <w:r w:rsidR="004F0D56">
          <w:rPr>
            <w:noProof/>
            <w:webHidden/>
          </w:rPr>
        </w:r>
        <w:r w:rsidR="004F0D56">
          <w:rPr>
            <w:noProof/>
            <w:webHidden/>
          </w:rPr>
          <w:fldChar w:fldCharType="separate"/>
        </w:r>
        <w:r w:rsidR="004F0D56">
          <w:rPr>
            <w:noProof/>
            <w:webHidden/>
          </w:rPr>
          <w:t>9</w:t>
        </w:r>
        <w:r w:rsidR="004F0D56">
          <w:rPr>
            <w:noProof/>
            <w:webHidden/>
          </w:rPr>
          <w:fldChar w:fldCharType="end"/>
        </w:r>
      </w:hyperlink>
    </w:p>
    <w:p w14:paraId="6840F94A" w14:textId="4156B769"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40" w:history="1">
        <w:r w:rsidR="004F0D56" w:rsidRPr="00B14194">
          <w:rPr>
            <w:rStyle w:val="Hperlink"/>
            <w:rFonts w:cs="Arial"/>
            <w:noProof/>
          </w:rPr>
          <w:t>8.2. Elektri- ja sidevarustus</w:t>
        </w:r>
        <w:r w:rsidR="004F0D56">
          <w:rPr>
            <w:noProof/>
            <w:webHidden/>
          </w:rPr>
          <w:tab/>
        </w:r>
        <w:r w:rsidR="004F0D56">
          <w:rPr>
            <w:noProof/>
            <w:webHidden/>
          </w:rPr>
          <w:fldChar w:fldCharType="begin"/>
        </w:r>
        <w:r w:rsidR="004F0D56">
          <w:rPr>
            <w:noProof/>
            <w:webHidden/>
          </w:rPr>
          <w:instrText xml:space="preserve"> PAGEREF _Toc178340340 \h </w:instrText>
        </w:r>
        <w:r w:rsidR="004F0D56">
          <w:rPr>
            <w:noProof/>
            <w:webHidden/>
          </w:rPr>
        </w:r>
        <w:r w:rsidR="004F0D56">
          <w:rPr>
            <w:noProof/>
            <w:webHidden/>
          </w:rPr>
          <w:fldChar w:fldCharType="separate"/>
        </w:r>
        <w:r w:rsidR="004F0D56">
          <w:rPr>
            <w:noProof/>
            <w:webHidden/>
          </w:rPr>
          <w:t>10</w:t>
        </w:r>
        <w:r w:rsidR="004F0D56">
          <w:rPr>
            <w:noProof/>
            <w:webHidden/>
          </w:rPr>
          <w:fldChar w:fldCharType="end"/>
        </w:r>
      </w:hyperlink>
    </w:p>
    <w:p w14:paraId="1FA87589" w14:textId="03293361" w:rsidR="004F0D56"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78340341" w:history="1">
        <w:r w:rsidR="004F0D56" w:rsidRPr="00B14194">
          <w:rPr>
            <w:rStyle w:val="Hperlink"/>
            <w:rFonts w:cs="Arial"/>
            <w:noProof/>
          </w:rPr>
          <w:t>8.3. Soojavarustus</w:t>
        </w:r>
        <w:r w:rsidR="004F0D56">
          <w:rPr>
            <w:noProof/>
            <w:webHidden/>
          </w:rPr>
          <w:tab/>
        </w:r>
        <w:r w:rsidR="004F0D56">
          <w:rPr>
            <w:noProof/>
            <w:webHidden/>
          </w:rPr>
          <w:fldChar w:fldCharType="begin"/>
        </w:r>
        <w:r w:rsidR="004F0D56">
          <w:rPr>
            <w:noProof/>
            <w:webHidden/>
          </w:rPr>
          <w:instrText xml:space="preserve"> PAGEREF _Toc178340341 \h </w:instrText>
        </w:r>
        <w:r w:rsidR="004F0D56">
          <w:rPr>
            <w:noProof/>
            <w:webHidden/>
          </w:rPr>
        </w:r>
        <w:r w:rsidR="004F0D56">
          <w:rPr>
            <w:noProof/>
            <w:webHidden/>
          </w:rPr>
          <w:fldChar w:fldCharType="separate"/>
        </w:r>
        <w:r w:rsidR="004F0D56">
          <w:rPr>
            <w:noProof/>
            <w:webHidden/>
          </w:rPr>
          <w:t>10</w:t>
        </w:r>
        <w:r w:rsidR="004F0D56">
          <w:rPr>
            <w:noProof/>
            <w:webHidden/>
          </w:rPr>
          <w:fldChar w:fldCharType="end"/>
        </w:r>
      </w:hyperlink>
    </w:p>
    <w:p w14:paraId="1CB1C098" w14:textId="26FAA3B9" w:rsidR="004F0D56"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78340342" w:history="1">
        <w:r w:rsidR="004F0D56" w:rsidRPr="00B14194">
          <w:rPr>
            <w:rStyle w:val="Hperlink"/>
            <w:rFonts w:cs="Arial"/>
            <w:noProof/>
          </w:rPr>
          <w:t>9. DETAILPLANEERINGU ELLUVIIMISEGA KAASNEVAD MÕJUD</w:t>
        </w:r>
        <w:r w:rsidR="004F0D56">
          <w:rPr>
            <w:noProof/>
            <w:webHidden/>
          </w:rPr>
          <w:tab/>
        </w:r>
        <w:r w:rsidR="004F0D56">
          <w:rPr>
            <w:noProof/>
            <w:webHidden/>
          </w:rPr>
          <w:fldChar w:fldCharType="begin"/>
        </w:r>
        <w:r w:rsidR="004F0D56">
          <w:rPr>
            <w:noProof/>
            <w:webHidden/>
          </w:rPr>
          <w:instrText xml:space="preserve"> PAGEREF _Toc178340342 \h </w:instrText>
        </w:r>
        <w:r w:rsidR="004F0D56">
          <w:rPr>
            <w:noProof/>
            <w:webHidden/>
          </w:rPr>
        </w:r>
        <w:r w:rsidR="004F0D56">
          <w:rPr>
            <w:noProof/>
            <w:webHidden/>
          </w:rPr>
          <w:fldChar w:fldCharType="separate"/>
        </w:r>
        <w:r w:rsidR="004F0D56">
          <w:rPr>
            <w:noProof/>
            <w:webHidden/>
          </w:rPr>
          <w:t>10</w:t>
        </w:r>
        <w:r w:rsidR="004F0D56">
          <w:rPr>
            <w:noProof/>
            <w:webHidden/>
          </w:rPr>
          <w:fldChar w:fldCharType="end"/>
        </w:r>
      </w:hyperlink>
    </w:p>
    <w:p w14:paraId="6A36470E" w14:textId="3E06112F" w:rsidR="004F0D56"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78340343" w:history="1">
        <w:r w:rsidR="004F0D56" w:rsidRPr="00B14194">
          <w:rPr>
            <w:rStyle w:val="Hperlink"/>
            <w:rFonts w:cs="Arial"/>
            <w:noProof/>
          </w:rPr>
          <w:t>10. PLANEERINGU ELLUVIIMISE KAVA</w:t>
        </w:r>
        <w:r w:rsidR="004F0D56">
          <w:rPr>
            <w:noProof/>
            <w:webHidden/>
          </w:rPr>
          <w:tab/>
        </w:r>
        <w:r w:rsidR="004F0D56">
          <w:rPr>
            <w:noProof/>
            <w:webHidden/>
          </w:rPr>
          <w:fldChar w:fldCharType="begin"/>
        </w:r>
        <w:r w:rsidR="004F0D56">
          <w:rPr>
            <w:noProof/>
            <w:webHidden/>
          </w:rPr>
          <w:instrText xml:space="preserve"> PAGEREF _Toc178340343 \h </w:instrText>
        </w:r>
        <w:r w:rsidR="004F0D56">
          <w:rPr>
            <w:noProof/>
            <w:webHidden/>
          </w:rPr>
        </w:r>
        <w:r w:rsidR="004F0D56">
          <w:rPr>
            <w:noProof/>
            <w:webHidden/>
          </w:rPr>
          <w:fldChar w:fldCharType="separate"/>
        </w:r>
        <w:r w:rsidR="004F0D56">
          <w:rPr>
            <w:noProof/>
            <w:webHidden/>
          </w:rPr>
          <w:t>11</w:t>
        </w:r>
        <w:r w:rsidR="004F0D56">
          <w:rPr>
            <w:noProof/>
            <w:webHidden/>
          </w:rPr>
          <w:fldChar w:fldCharType="end"/>
        </w:r>
      </w:hyperlink>
    </w:p>
    <w:p w14:paraId="71643B62" w14:textId="3F50DAFF" w:rsidR="002D0B85" w:rsidRPr="00D2626C" w:rsidRDefault="00DF52F9" w:rsidP="002D0B85">
      <w:pPr>
        <w:rPr>
          <w:bCs/>
          <w:caps/>
          <w:sz w:val="22"/>
          <w:szCs w:val="22"/>
        </w:rPr>
      </w:pPr>
      <w:r w:rsidRPr="00D2626C">
        <w:rPr>
          <w:bCs/>
          <w:caps/>
          <w:sz w:val="22"/>
          <w:szCs w:val="22"/>
        </w:rPr>
        <w:fldChar w:fldCharType="end"/>
      </w:r>
    </w:p>
    <w:p w14:paraId="2D47051B" w14:textId="77777777" w:rsidR="009C1C06" w:rsidRPr="00D2626C" w:rsidRDefault="009C1C06" w:rsidP="009C1C06">
      <w:pPr>
        <w:numPr>
          <w:ilvl w:val="0"/>
          <w:numId w:val="20"/>
        </w:numPr>
        <w:rPr>
          <w:b/>
          <w:sz w:val="22"/>
          <w:szCs w:val="22"/>
        </w:rPr>
      </w:pPr>
      <w:r w:rsidRPr="00D2626C">
        <w:rPr>
          <w:b/>
          <w:sz w:val="22"/>
          <w:szCs w:val="22"/>
        </w:rPr>
        <w:t>JOONISED</w:t>
      </w:r>
    </w:p>
    <w:p w14:paraId="189BA2DF" w14:textId="77777777" w:rsidR="009C1C06" w:rsidRPr="00D2626C" w:rsidRDefault="009C1C06" w:rsidP="009C1C06">
      <w:pPr>
        <w:rPr>
          <w:sz w:val="22"/>
          <w:szCs w:val="22"/>
        </w:rPr>
      </w:pPr>
    </w:p>
    <w:p w14:paraId="25C3F21F" w14:textId="5E4384B4" w:rsidR="009C1C06" w:rsidRPr="00D2626C" w:rsidRDefault="009C1C06" w:rsidP="009C1C06">
      <w:pPr>
        <w:tabs>
          <w:tab w:val="left" w:pos="284"/>
          <w:tab w:val="left" w:pos="1276"/>
          <w:tab w:val="left" w:pos="4962"/>
        </w:tabs>
        <w:jc w:val="both"/>
        <w:rPr>
          <w:sz w:val="22"/>
          <w:szCs w:val="22"/>
        </w:rPr>
      </w:pPr>
      <w:r w:rsidRPr="00D2626C">
        <w:rPr>
          <w:sz w:val="22"/>
          <w:szCs w:val="22"/>
        </w:rPr>
        <w:t>AS-01</w:t>
      </w:r>
      <w:r w:rsidRPr="00D2626C">
        <w:rPr>
          <w:sz w:val="22"/>
          <w:szCs w:val="22"/>
        </w:rPr>
        <w:tab/>
        <w:t>Asukohaskeem</w:t>
      </w:r>
      <w:r w:rsidRPr="00D2626C">
        <w:rPr>
          <w:sz w:val="22"/>
          <w:szCs w:val="22"/>
        </w:rPr>
        <w:tab/>
        <w:t>M 1:~</w:t>
      </w:r>
    </w:p>
    <w:p w14:paraId="692C5013" w14:textId="77777777" w:rsidR="009C1C06" w:rsidRPr="00D2626C" w:rsidRDefault="009C1C06" w:rsidP="009C1C06">
      <w:pPr>
        <w:tabs>
          <w:tab w:val="left" w:pos="284"/>
          <w:tab w:val="left" w:pos="1276"/>
          <w:tab w:val="left" w:pos="4962"/>
        </w:tabs>
        <w:jc w:val="both"/>
        <w:rPr>
          <w:sz w:val="22"/>
          <w:szCs w:val="22"/>
        </w:rPr>
      </w:pPr>
      <w:r w:rsidRPr="00D2626C">
        <w:rPr>
          <w:sz w:val="22"/>
          <w:szCs w:val="22"/>
        </w:rPr>
        <w:t>AS-02</w:t>
      </w:r>
      <w:r w:rsidRPr="00D2626C">
        <w:rPr>
          <w:sz w:val="22"/>
          <w:szCs w:val="22"/>
        </w:rPr>
        <w:tab/>
      </w:r>
      <w:r w:rsidR="00733E0C" w:rsidRPr="00D2626C">
        <w:rPr>
          <w:sz w:val="22"/>
          <w:szCs w:val="22"/>
        </w:rPr>
        <w:t>K</w:t>
      </w:r>
      <w:r w:rsidRPr="00D2626C">
        <w:rPr>
          <w:sz w:val="22"/>
          <w:szCs w:val="22"/>
        </w:rPr>
        <w:t>ontaktvööndi analüüs</w:t>
      </w:r>
      <w:r w:rsidRPr="00D2626C">
        <w:rPr>
          <w:sz w:val="22"/>
          <w:szCs w:val="22"/>
        </w:rPr>
        <w:tab/>
        <w:t>M 1:~</w:t>
      </w:r>
    </w:p>
    <w:p w14:paraId="6408C74F" w14:textId="07C9A820" w:rsidR="009C1C06" w:rsidRPr="00D2626C" w:rsidRDefault="009C1C06" w:rsidP="009C1C06">
      <w:pPr>
        <w:tabs>
          <w:tab w:val="left" w:pos="284"/>
          <w:tab w:val="left" w:pos="1276"/>
          <w:tab w:val="left" w:pos="4962"/>
        </w:tabs>
        <w:jc w:val="both"/>
        <w:rPr>
          <w:sz w:val="22"/>
          <w:szCs w:val="22"/>
        </w:rPr>
      </w:pPr>
      <w:r w:rsidRPr="00D2626C">
        <w:rPr>
          <w:sz w:val="22"/>
          <w:szCs w:val="22"/>
        </w:rPr>
        <w:t>AS-03</w:t>
      </w:r>
      <w:r w:rsidRPr="00D2626C">
        <w:rPr>
          <w:sz w:val="22"/>
          <w:szCs w:val="22"/>
        </w:rPr>
        <w:tab/>
        <w:t>Tugiplaan</w:t>
      </w:r>
      <w:r w:rsidRPr="00D2626C">
        <w:rPr>
          <w:sz w:val="22"/>
          <w:szCs w:val="22"/>
        </w:rPr>
        <w:tab/>
        <w:t>M 1:1000</w:t>
      </w:r>
    </w:p>
    <w:p w14:paraId="3FD31CCF" w14:textId="25A8DCD4" w:rsidR="009C1C06" w:rsidRPr="00D2626C" w:rsidRDefault="009C1C06" w:rsidP="009C1C06">
      <w:pPr>
        <w:tabs>
          <w:tab w:val="left" w:pos="284"/>
          <w:tab w:val="left" w:pos="1276"/>
          <w:tab w:val="left" w:pos="4962"/>
        </w:tabs>
        <w:jc w:val="both"/>
        <w:rPr>
          <w:sz w:val="22"/>
          <w:szCs w:val="22"/>
        </w:rPr>
      </w:pPr>
      <w:r w:rsidRPr="00D2626C">
        <w:rPr>
          <w:sz w:val="22"/>
          <w:szCs w:val="22"/>
        </w:rPr>
        <w:t>AS-04</w:t>
      </w:r>
      <w:r w:rsidRPr="00D2626C">
        <w:rPr>
          <w:sz w:val="22"/>
          <w:szCs w:val="22"/>
        </w:rPr>
        <w:tab/>
        <w:t>Põhijoonis</w:t>
      </w:r>
      <w:r w:rsidRPr="00D2626C">
        <w:rPr>
          <w:sz w:val="22"/>
          <w:szCs w:val="22"/>
        </w:rPr>
        <w:tab/>
        <w:t>M 1:1000</w:t>
      </w:r>
    </w:p>
    <w:p w14:paraId="38AFBFA3" w14:textId="0A0D37F6" w:rsidR="000D7987" w:rsidRPr="00D2626C" w:rsidRDefault="000D7987" w:rsidP="009C1C06">
      <w:pPr>
        <w:tabs>
          <w:tab w:val="left" w:pos="284"/>
          <w:tab w:val="left" w:pos="1276"/>
          <w:tab w:val="left" w:pos="4962"/>
        </w:tabs>
        <w:jc w:val="both"/>
        <w:rPr>
          <w:sz w:val="22"/>
          <w:szCs w:val="22"/>
        </w:rPr>
      </w:pPr>
      <w:r w:rsidRPr="00D2626C">
        <w:rPr>
          <w:sz w:val="22"/>
          <w:szCs w:val="22"/>
        </w:rPr>
        <w:t>AS-05</w:t>
      </w:r>
      <w:r w:rsidRPr="00D2626C">
        <w:rPr>
          <w:sz w:val="22"/>
          <w:szCs w:val="22"/>
        </w:rPr>
        <w:tab/>
        <w:t>Tehnovõrkude koondplaan</w:t>
      </w:r>
      <w:r w:rsidRPr="00D2626C">
        <w:rPr>
          <w:sz w:val="22"/>
          <w:szCs w:val="22"/>
        </w:rPr>
        <w:tab/>
        <w:t>M 1:1000</w:t>
      </w:r>
    </w:p>
    <w:p w14:paraId="2104F563" w14:textId="77777777" w:rsidR="009C1C06" w:rsidRPr="00D2626C" w:rsidRDefault="009C1C06" w:rsidP="002D0B85">
      <w:pPr>
        <w:rPr>
          <w:sz w:val="22"/>
          <w:szCs w:val="22"/>
        </w:rPr>
      </w:pPr>
    </w:p>
    <w:p w14:paraId="564695AE" w14:textId="77777777" w:rsidR="007F4182" w:rsidRPr="00D2626C" w:rsidRDefault="007F4182" w:rsidP="00D1678C">
      <w:pPr>
        <w:numPr>
          <w:ilvl w:val="0"/>
          <w:numId w:val="20"/>
        </w:numPr>
        <w:rPr>
          <w:b/>
          <w:sz w:val="22"/>
          <w:szCs w:val="22"/>
        </w:rPr>
      </w:pPr>
      <w:r w:rsidRPr="00D2626C">
        <w:rPr>
          <w:b/>
          <w:sz w:val="22"/>
          <w:szCs w:val="22"/>
        </w:rPr>
        <w:t>LISAD</w:t>
      </w:r>
    </w:p>
    <w:p w14:paraId="6CE90F52" w14:textId="77777777" w:rsidR="009C1C06" w:rsidRPr="00D2626C" w:rsidRDefault="009C1C06" w:rsidP="009C1C06">
      <w:pPr>
        <w:rPr>
          <w:bCs/>
          <w:sz w:val="22"/>
          <w:szCs w:val="22"/>
        </w:rPr>
      </w:pPr>
    </w:p>
    <w:p w14:paraId="7074178D" w14:textId="07556052" w:rsidR="00D2626C" w:rsidRDefault="009E4A9A" w:rsidP="00D1678C">
      <w:pPr>
        <w:numPr>
          <w:ilvl w:val="0"/>
          <w:numId w:val="20"/>
        </w:numPr>
        <w:rPr>
          <w:b/>
          <w:sz w:val="22"/>
          <w:szCs w:val="22"/>
        </w:rPr>
      </w:pPr>
      <w:r w:rsidRPr="009E4A9A">
        <w:rPr>
          <w:b/>
          <w:sz w:val="22"/>
          <w:szCs w:val="22"/>
        </w:rPr>
        <w:t>KOOSKÕLASTUSTE JA KOOSTÖÖ KOKKUVÕTE</w:t>
      </w:r>
    </w:p>
    <w:p w14:paraId="106B04DB" w14:textId="77777777" w:rsidR="009E4A9A" w:rsidRPr="009E4A9A" w:rsidRDefault="009E4A9A" w:rsidP="009E4A9A">
      <w:pPr>
        <w:rPr>
          <w:bCs/>
          <w:sz w:val="22"/>
          <w:szCs w:val="22"/>
        </w:rPr>
      </w:pPr>
    </w:p>
    <w:p w14:paraId="43FDB832" w14:textId="3F31B185" w:rsidR="009C1C06" w:rsidRPr="00D2626C" w:rsidRDefault="009C1C06" w:rsidP="00D1678C">
      <w:pPr>
        <w:numPr>
          <w:ilvl w:val="0"/>
          <w:numId w:val="20"/>
        </w:numPr>
        <w:rPr>
          <w:b/>
          <w:sz w:val="22"/>
          <w:szCs w:val="22"/>
        </w:rPr>
      </w:pPr>
      <w:r w:rsidRPr="00D2626C">
        <w:rPr>
          <w:b/>
          <w:sz w:val="22"/>
          <w:szCs w:val="22"/>
        </w:rPr>
        <w:t>MENETLUSDOKUMENDID</w:t>
      </w:r>
    </w:p>
    <w:p w14:paraId="7790364B" w14:textId="77777777" w:rsidR="000709F6" w:rsidRPr="00D2626C" w:rsidRDefault="000709F6" w:rsidP="000709F6">
      <w:pPr>
        <w:rPr>
          <w:sz w:val="22"/>
          <w:szCs w:val="22"/>
        </w:rPr>
      </w:pPr>
    </w:p>
    <w:p w14:paraId="727FDD2B" w14:textId="77277147" w:rsidR="00322EBF" w:rsidRPr="00D2626C" w:rsidRDefault="00896075" w:rsidP="00CF5E56">
      <w:pPr>
        <w:numPr>
          <w:ilvl w:val="0"/>
          <w:numId w:val="22"/>
        </w:numPr>
        <w:jc w:val="both"/>
        <w:rPr>
          <w:b/>
          <w:sz w:val="22"/>
          <w:szCs w:val="22"/>
        </w:rPr>
      </w:pPr>
      <w:r w:rsidRPr="00D2626C">
        <w:rPr>
          <w:b/>
          <w:sz w:val="22"/>
          <w:szCs w:val="22"/>
        </w:rPr>
        <w:br w:type="page"/>
      </w:r>
      <w:r w:rsidR="00322EBF" w:rsidRPr="00D2626C">
        <w:rPr>
          <w:b/>
          <w:sz w:val="22"/>
          <w:szCs w:val="22"/>
        </w:rPr>
        <w:lastRenderedPageBreak/>
        <w:t>SELETUSKIRI</w:t>
      </w:r>
    </w:p>
    <w:p w14:paraId="2E54B9A0" w14:textId="77777777" w:rsidR="001462D9" w:rsidRPr="00D2626C" w:rsidRDefault="001462D9" w:rsidP="00CF5E56">
      <w:pPr>
        <w:rPr>
          <w:sz w:val="22"/>
          <w:szCs w:val="22"/>
        </w:rPr>
      </w:pPr>
    </w:p>
    <w:p w14:paraId="03620479" w14:textId="77777777" w:rsidR="00322EBF" w:rsidRPr="00D2626C" w:rsidRDefault="00322EBF" w:rsidP="00CF5E56">
      <w:pPr>
        <w:pStyle w:val="Pealkiri1"/>
        <w:numPr>
          <w:ilvl w:val="3"/>
          <w:numId w:val="23"/>
        </w:numPr>
        <w:rPr>
          <w:rFonts w:cs="Arial"/>
          <w:szCs w:val="22"/>
          <w:lang w:val="et-EE"/>
        </w:rPr>
      </w:pPr>
      <w:bookmarkStart w:id="0" w:name="_Toc178340312"/>
      <w:r w:rsidRPr="00D2626C">
        <w:rPr>
          <w:rFonts w:cs="Arial"/>
          <w:szCs w:val="22"/>
          <w:lang w:val="et-EE"/>
        </w:rPr>
        <w:t>ÜLDANDMED</w:t>
      </w:r>
      <w:bookmarkEnd w:id="0"/>
    </w:p>
    <w:p w14:paraId="62524529" w14:textId="77777777" w:rsidR="00322EBF" w:rsidRPr="00D2626C" w:rsidRDefault="00322EBF" w:rsidP="00CF5E56">
      <w:pPr>
        <w:rPr>
          <w:sz w:val="22"/>
          <w:szCs w:val="22"/>
        </w:rPr>
      </w:pPr>
    </w:p>
    <w:p w14:paraId="2117992D" w14:textId="1280B76C" w:rsidR="00FF29F9" w:rsidRPr="00D2626C" w:rsidRDefault="00322EBF" w:rsidP="00D2626C">
      <w:pPr>
        <w:jc w:val="both"/>
        <w:rPr>
          <w:iCs/>
          <w:sz w:val="22"/>
          <w:szCs w:val="22"/>
        </w:rPr>
      </w:pPr>
      <w:r w:rsidRPr="00D2626C">
        <w:rPr>
          <w:sz w:val="22"/>
          <w:szCs w:val="22"/>
        </w:rPr>
        <w:t xml:space="preserve">Planeeritav ala asub </w:t>
      </w:r>
      <w:r w:rsidR="008B6FB5" w:rsidRPr="00D2626C">
        <w:rPr>
          <w:sz w:val="22"/>
          <w:szCs w:val="22"/>
        </w:rPr>
        <w:t>Raplama</w:t>
      </w:r>
      <w:r w:rsidR="009F3A03" w:rsidRPr="00D2626C">
        <w:rPr>
          <w:sz w:val="22"/>
          <w:szCs w:val="22"/>
        </w:rPr>
        <w:t>al</w:t>
      </w:r>
      <w:r w:rsidRPr="00D2626C">
        <w:rPr>
          <w:sz w:val="22"/>
          <w:szCs w:val="22"/>
        </w:rPr>
        <w:t>,</w:t>
      </w:r>
      <w:r w:rsidR="009F3A03" w:rsidRPr="00D2626C">
        <w:rPr>
          <w:sz w:val="22"/>
          <w:szCs w:val="22"/>
        </w:rPr>
        <w:t xml:space="preserve"> Rapla vallas, Kuku külas, </w:t>
      </w:r>
      <w:r w:rsidR="00FF29F9" w:rsidRPr="00D2626C">
        <w:rPr>
          <w:sz w:val="22"/>
          <w:szCs w:val="22"/>
        </w:rPr>
        <w:t>Kasesalu, Keldrimäe</w:t>
      </w:r>
      <w:r w:rsidR="00135FFF" w:rsidRPr="00D2626C">
        <w:rPr>
          <w:sz w:val="22"/>
          <w:szCs w:val="22"/>
        </w:rPr>
        <w:t xml:space="preserve"> (66801:001:2011)</w:t>
      </w:r>
      <w:r w:rsidR="00FF29F9" w:rsidRPr="00D2626C">
        <w:rPr>
          <w:sz w:val="22"/>
          <w:szCs w:val="22"/>
        </w:rPr>
        <w:t>,</w:t>
      </w:r>
      <w:r w:rsidR="00135FFF" w:rsidRPr="00D2626C">
        <w:rPr>
          <w:sz w:val="22"/>
          <w:szCs w:val="22"/>
        </w:rPr>
        <w:t xml:space="preserve"> Keldrimäe (66903:001:0098)</w:t>
      </w:r>
      <w:r w:rsidR="00FF29F9" w:rsidRPr="00D2626C">
        <w:rPr>
          <w:sz w:val="22"/>
          <w:szCs w:val="22"/>
        </w:rPr>
        <w:t xml:space="preserve"> Maarjakase,</w:t>
      </w:r>
      <w:r w:rsidR="00FF29F9" w:rsidRPr="00D2626C">
        <w:rPr>
          <w:i/>
          <w:sz w:val="22"/>
          <w:szCs w:val="22"/>
        </w:rPr>
        <w:t xml:space="preserve"> </w:t>
      </w:r>
      <w:r w:rsidR="00135FFF" w:rsidRPr="00D2626C">
        <w:rPr>
          <w:iCs/>
          <w:sz w:val="22"/>
          <w:szCs w:val="22"/>
        </w:rPr>
        <w:t>Pauli, Tamme, Tammiku</w:t>
      </w:r>
      <w:r w:rsidR="00D2626C">
        <w:rPr>
          <w:iCs/>
          <w:sz w:val="22"/>
          <w:szCs w:val="22"/>
        </w:rPr>
        <w:t xml:space="preserve"> </w:t>
      </w:r>
      <w:r w:rsidR="00135FFF" w:rsidRPr="00D2626C">
        <w:rPr>
          <w:iCs/>
          <w:sz w:val="22"/>
          <w:szCs w:val="22"/>
        </w:rPr>
        <w:t>(</w:t>
      </w:r>
      <w:r w:rsidR="00135FFF" w:rsidRPr="00D2626C">
        <w:rPr>
          <w:sz w:val="22"/>
          <w:szCs w:val="22"/>
        </w:rPr>
        <w:t xml:space="preserve">66903:001:0085) </w:t>
      </w:r>
      <w:r w:rsidR="00135FFF" w:rsidRPr="00D2626C">
        <w:rPr>
          <w:iCs/>
          <w:sz w:val="22"/>
          <w:szCs w:val="22"/>
        </w:rPr>
        <w:t>ja Tammiku (</w:t>
      </w:r>
      <w:r w:rsidR="00135FFF" w:rsidRPr="00D2626C">
        <w:rPr>
          <w:sz w:val="22"/>
          <w:szCs w:val="22"/>
        </w:rPr>
        <w:t>66903:001:1068</w:t>
      </w:r>
      <w:r w:rsidR="00AC669E" w:rsidRPr="00D2626C">
        <w:rPr>
          <w:sz w:val="22"/>
          <w:szCs w:val="22"/>
        </w:rPr>
        <w:t>)</w:t>
      </w:r>
      <w:r w:rsidR="00135FFF" w:rsidRPr="00D2626C">
        <w:rPr>
          <w:sz w:val="22"/>
          <w:szCs w:val="22"/>
        </w:rPr>
        <w:t xml:space="preserve"> </w:t>
      </w:r>
      <w:r w:rsidR="00135FFF" w:rsidRPr="00D2626C">
        <w:rPr>
          <w:iCs/>
          <w:sz w:val="22"/>
          <w:szCs w:val="22"/>
        </w:rPr>
        <w:t>maaüksustel.</w:t>
      </w:r>
    </w:p>
    <w:p w14:paraId="594D90D3" w14:textId="3DD29DB5" w:rsidR="00135FFF" w:rsidRPr="00D2626C" w:rsidRDefault="00322EBF" w:rsidP="00D2626C">
      <w:pPr>
        <w:pStyle w:val="Normal12pt"/>
        <w:jc w:val="both"/>
        <w:rPr>
          <w:rFonts w:ascii="Arial" w:hAnsi="Arial" w:cs="Arial"/>
          <w:sz w:val="22"/>
          <w:szCs w:val="22"/>
        </w:rPr>
      </w:pPr>
      <w:r w:rsidRPr="00D2626C">
        <w:rPr>
          <w:rFonts w:ascii="Arial" w:hAnsi="Arial" w:cs="Arial"/>
          <w:sz w:val="22"/>
          <w:szCs w:val="22"/>
        </w:rPr>
        <w:t>Planeeri</w:t>
      </w:r>
      <w:r w:rsidR="00202556" w:rsidRPr="00D2626C">
        <w:rPr>
          <w:rFonts w:ascii="Arial" w:hAnsi="Arial" w:cs="Arial"/>
          <w:sz w:val="22"/>
          <w:szCs w:val="22"/>
        </w:rPr>
        <w:t>ngualale</w:t>
      </w:r>
      <w:r w:rsidRPr="00D2626C">
        <w:rPr>
          <w:rFonts w:ascii="Arial" w:hAnsi="Arial" w:cs="Arial"/>
          <w:sz w:val="22"/>
          <w:szCs w:val="22"/>
        </w:rPr>
        <w:t xml:space="preserve"> on juurdepääs </w:t>
      </w:r>
      <w:r w:rsidR="00135FFF" w:rsidRPr="00D2626C">
        <w:rPr>
          <w:rFonts w:ascii="Arial" w:hAnsi="Arial" w:cs="Arial"/>
          <w:sz w:val="22"/>
          <w:szCs w:val="22"/>
        </w:rPr>
        <w:t xml:space="preserve">20113 Hagudi-Kodila teelt läbi Peetre (66801:001:0146) </w:t>
      </w:r>
      <w:r w:rsidR="00AC669E" w:rsidRPr="00D2626C">
        <w:rPr>
          <w:rFonts w:ascii="Arial" w:hAnsi="Arial" w:cs="Arial"/>
          <w:sz w:val="22"/>
          <w:szCs w:val="22"/>
        </w:rPr>
        <w:t>maaüksuse</w:t>
      </w:r>
      <w:r w:rsidR="00135FFF" w:rsidRPr="00D2626C">
        <w:rPr>
          <w:rFonts w:ascii="Arial" w:hAnsi="Arial" w:cs="Arial"/>
          <w:sz w:val="22"/>
          <w:szCs w:val="22"/>
        </w:rPr>
        <w:t>.</w:t>
      </w:r>
    </w:p>
    <w:p w14:paraId="0934205F" w14:textId="3E443261" w:rsidR="00322EBF" w:rsidRPr="00D2626C" w:rsidRDefault="00C94C2F" w:rsidP="00D2626C">
      <w:pPr>
        <w:pStyle w:val="Normal12pt"/>
        <w:jc w:val="both"/>
        <w:rPr>
          <w:rFonts w:ascii="Arial" w:hAnsi="Arial" w:cs="Arial"/>
          <w:sz w:val="22"/>
          <w:szCs w:val="22"/>
        </w:rPr>
      </w:pPr>
      <w:r w:rsidRPr="00D2626C">
        <w:rPr>
          <w:rFonts w:ascii="Arial" w:hAnsi="Arial" w:cs="Arial"/>
          <w:sz w:val="22"/>
          <w:szCs w:val="22"/>
        </w:rPr>
        <w:t>Planeer</w:t>
      </w:r>
      <w:r w:rsidR="00202556" w:rsidRPr="00D2626C">
        <w:rPr>
          <w:rFonts w:ascii="Arial" w:hAnsi="Arial" w:cs="Arial"/>
          <w:sz w:val="22"/>
          <w:szCs w:val="22"/>
        </w:rPr>
        <w:t>itava a</w:t>
      </w:r>
      <w:r w:rsidRPr="00D2626C">
        <w:rPr>
          <w:rFonts w:ascii="Arial" w:hAnsi="Arial" w:cs="Arial"/>
          <w:sz w:val="22"/>
          <w:szCs w:val="22"/>
        </w:rPr>
        <w:t xml:space="preserve">la kohta </w:t>
      </w:r>
      <w:r w:rsidR="0094551D" w:rsidRPr="00D2626C">
        <w:rPr>
          <w:rFonts w:ascii="Arial" w:hAnsi="Arial" w:cs="Arial"/>
          <w:sz w:val="22"/>
          <w:szCs w:val="22"/>
        </w:rPr>
        <w:t>ei</w:t>
      </w:r>
      <w:r w:rsidR="005D2670" w:rsidRPr="00D2626C">
        <w:rPr>
          <w:rFonts w:ascii="Arial" w:hAnsi="Arial" w:cs="Arial"/>
          <w:sz w:val="22"/>
          <w:szCs w:val="22"/>
        </w:rPr>
        <w:t xml:space="preserve"> </w:t>
      </w:r>
      <w:r w:rsidR="0094551D" w:rsidRPr="00D2626C">
        <w:rPr>
          <w:rFonts w:ascii="Arial" w:hAnsi="Arial" w:cs="Arial"/>
          <w:sz w:val="22"/>
          <w:szCs w:val="22"/>
        </w:rPr>
        <w:t xml:space="preserve">ole </w:t>
      </w:r>
      <w:r w:rsidR="005D2670" w:rsidRPr="00D2626C">
        <w:rPr>
          <w:rFonts w:ascii="Arial" w:hAnsi="Arial" w:cs="Arial"/>
          <w:sz w:val="22"/>
          <w:szCs w:val="22"/>
        </w:rPr>
        <w:t xml:space="preserve">varem </w:t>
      </w:r>
      <w:r w:rsidR="006C6443" w:rsidRPr="00D2626C">
        <w:rPr>
          <w:rFonts w:ascii="Arial" w:hAnsi="Arial" w:cs="Arial"/>
          <w:sz w:val="22"/>
          <w:szCs w:val="22"/>
        </w:rPr>
        <w:t xml:space="preserve">detailplaneeringut </w:t>
      </w:r>
      <w:r w:rsidR="0013214F" w:rsidRPr="00D2626C">
        <w:rPr>
          <w:rFonts w:ascii="Arial" w:hAnsi="Arial" w:cs="Arial"/>
          <w:sz w:val="22"/>
          <w:szCs w:val="22"/>
        </w:rPr>
        <w:t>koostatud</w:t>
      </w:r>
      <w:r w:rsidR="006C6443" w:rsidRPr="00D2626C">
        <w:rPr>
          <w:rFonts w:ascii="Arial" w:hAnsi="Arial" w:cs="Arial"/>
          <w:sz w:val="22"/>
          <w:szCs w:val="22"/>
        </w:rPr>
        <w:t>.</w:t>
      </w:r>
    </w:p>
    <w:p w14:paraId="09A68737" w14:textId="77777777" w:rsidR="001A4067" w:rsidRPr="00D2626C" w:rsidRDefault="001A4067" w:rsidP="00CF5E56">
      <w:pPr>
        <w:jc w:val="both"/>
        <w:rPr>
          <w:sz w:val="22"/>
          <w:szCs w:val="22"/>
        </w:rPr>
      </w:pPr>
    </w:p>
    <w:p w14:paraId="5FEB3D2C" w14:textId="77777777" w:rsidR="00D2626C" w:rsidRPr="00D2626C" w:rsidRDefault="00D2626C" w:rsidP="00CF5E56">
      <w:pPr>
        <w:jc w:val="both"/>
        <w:rPr>
          <w:sz w:val="22"/>
          <w:szCs w:val="22"/>
        </w:rPr>
      </w:pPr>
    </w:p>
    <w:p w14:paraId="549DF749" w14:textId="77777777" w:rsidR="00322EBF" w:rsidRPr="00D2626C" w:rsidRDefault="00322EBF" w:rsidP="00CF5E56">
      <w:pPr>
        <w:pStyle w:val="Pealkiri1"/>
        <w:numPr>
          <w:ilvl w:val="0"/>
          <w:numId w:val="23"/>
        </w:numPr>
        <w:rPr>
          <w:rFonts w:cs="Arial"/>
          <w:szCs w:val="22"/>
          <w:lang w:val="et-EE"/>
        </w:rPr>
      </w:pPr>
      <w:bookmarkStart w:id="1" w:name="_Toc178340313"/>
      <w:r w:rsidRPr="00D2626C">
        <w:rPr>
          <w:rFonts w:cs="Arial"/>
          <w:szCs w:val="22"/>
          <w:lang w:val="et-EE"/>
        </w:rPr>
        <w:t>DETAILPLANEERINGU KOOSTAMISE ALUSED</w:t>
      </w:r>
      <w:bookmarkEnd w:id="1"/>
    </w:p>
    <w:p w14:paraId="4B248F19" w14:textId="77777777" w:rsidR="00322EBF" w:rsidRPr="00D2626C" w:rsidRDefault="00322EBF" w:rsidP="00CF5E56">
      <w:pPr>
        <w:jc w:val="both"/>
        <w:rPr>
          <w:sz w:val="22"/>
          <w:szCs w:val="22"/>
        </w:rPr>
      </w:pPr>
    </w:p>
    <w:p w14:paraId="54929B48" w14:textId="3459B698" w:rsidR="00322EBF" w:rsidRPr="00D2626C" w:rsidRDefault="00322EBF" w:rsidP="00CF5E56">
      <w:pPr>
        <w:pStyle w:val="Normal12pt"/>
        <w:numPr>
          <w:ilvl w:val="0"/>
          <w:numId w:val="14"/>
        </w:numPr>
        <w:tabs>
          <w:tab w:val="clear" w:pos="720"/>
        </w:tabs>
        <w:ind w:left="284" w:hanging="218"/>
        <w:jc w:val="both"/>
        <w:rPr>
          <w:rFonts w:ascii="Arial" w:hAnsi="Arial" w:cs="Arial"/>
          <w:sz w:val="22"/>
          <w:szCs w:val="22"/>
        </w:rPr>
      </w:pPr>
      <w:r w:rsidRPr="00D2626C">
        <w:rPr>
          <w:rFonts w:ascii="Arial" w:hAnsi="Arial" w:cs="Arial"/>
          <w:sz w:val="22"/>
          <w:szCs w:val="22"/>
        </w:rPr>
        <w:t>Planeerimisseadus</w:t>
      </w:r>
      <w:r w:rsidR="00D2626C" w:rsidRPr="00D2626C">
        <w:rPr>
          <w:rFonts w:ascii="Arial" w:hAnsi="Arial" w:cs="Arial"/>
          <w:sz w:val="22"/>
          <w:szCs w:val="22"/>
        </w:rPr>
        <w:t>;</w:t>
      </w:r>
    </w:p>
    <w:p w14:paraId="175BF3E6" w14:textId="53EA1179" w:rsidR="00322EBF" w:rsidRPr="00D2626C" w:rsidRDefault="00247742" w:rsidP="00CF5E56">
      <w:pPr>
        <w:pStyle w:val="Normal12pt"/>
        <w:numPr>
          <w:ilvl w:val="0"/>
          <w:numId w:val="14"/>
        </w:numPr>
        <w:tabs>
          <w:tab w:val="clear" w:pos="720"/>
        </w:tabs>
        <w:ind w:left="284" w:hanging="218"/>
        <w:jc w:val="both"/>
        <w:rPr>
          <w:rFonts w:ascii="Arial" w:hAnsi="Arial" w:cs="Arial"/>
          <w:sz w:val="22"/>
          <w:szCs w:val="22"/>
        </w:rPr>
      </w:pPr>
      <w:r w:rsidRPr="00D2626C">
        <w:rPr>
          <w:rFonts w:ascii="Arial" w:hAnsi="Arial" w:cs="Arial"/>
          <w:sz w:val="22"/>
          <w:szCs w:val="22"/>
        </w:rPr>
        <w:t>Rapla</w:t>
      </w:r>
      <w:r w:rsidR="00D2626C">
        <w:rPr>
          <w:rFonts w:ascii="Arial" w:hAnsi="Arial" w:cs="Arial"/>
          <w:sz w:val="22"/>
          <w:szCs w:val="22"/>
        </w:rPr>
        <w:t xml:space="preserve"> </w:t>
      </w:r>
      <w:r w:rsidRPr="00D2626C">
        <w:rPr>
          <w:rFonts w:ascii="Arial" w:hAnsi="Arial" w:cs="Arial"/>
          <w:sz w:val="22"/>
          <w:szCs w:val="22"/>
        </w:rPr>
        <w:t>maakonnap</w:t>
      </w:r>
      <w:r w:rsidR="00D71E2B" w:rsidRPr="00D2626C">
        <w:rPr>
          <w:rFonts w:ascii="Arial" w:hAnsi="Arial" w:cs="Arial"/>
          <w:sz w:val="22"/>
          <w:szCs w:val="22"/>
        </w:rPr>
        <w:t xml:space="preserve">laneering </w:t>
      </w:r>
      <w:r w:rsidRPr="00D2626C">
        <w:rPr>
          <w:rFonts w:ascii="Arial" w:hAnsi="Arial" w:cs="Arial"/>
          <w:sz w:val="22"/>
          <w:szCs w:val="22"/>
        </w:rPr>
        <w:t xml:space="preserve">2030+ </w:t>
      </w:r>
      <w:r w:rsidR="00D71E2B" w:rsidRPr="00D2626C">
        <w:rPr>
          <w:rFonts w:ascii="Arial" w:hAnsi="Arial" w:cs="Arial"/>
          <w:sz w:val="22"/>
          <w:szCs w:val="22"/>
        </w:rPr>
        <w:t xml:space="preserve">(kehtestatud </w:t>
      </w:r>
      <w:r w:rsidR="002005FF" w:rsidRPr="00D2626C">
        <w:rPr>
          <w:rFonts w:ascii="Arial" w:hAnsi="Arial" w:cs="Arial"/>
          <w:sz w:val="22"/>
          <w:szCs w:val="22"/>
        </w:rPr>
        <w:t>13</w:t>
      </w:r>
      <w:r w:rsidR="00322EBF" w:rsidRPr="00D2626C">
        <w:rPr>
          <w:rFonts w:ascii="Arial" w:hAnsi="Arial" w:cs="Arial"/>
          <w:sz w:val="22"/>
          <w:szCs w:val="22"/>
        </w:rPr>
        <w:t>.</w:t>
      </w:r>
      <w:r w:rsidR="002005FF" w:rsidRPr="00D2626C">
        <w:rPr>
          <w:rFonts w:ascii="Arial" w:hAnsi="Arial" w:cs="Arial"/>
          <w:sz w:val="22"/>
          <w:szCs w:val="22"/>
        </w:rPr>
        <w:t>04</w:t>
      </w:r>
      <w:r w:rsidR="00322EBF" w:rsidRPr="00D2626C">
        <w:rPr>
          <w:rFonts w:ascii="Arial" w:hAnsi="Arial" w:cs="Arial"/>
          <w:sz w:val="22"/>
          <w:szCs w:val="22"/>
        </w:rPr>
        <w:t>.20</w:t>
      </w:r>
      <w:r w:rsidR="002005FF" w:rsidRPr="00D2626C">
        <w:rPr>
          <w:rFonts w:ascii="Arial" w:hAnsi="Arial" w:cs="Arial"/>
          <w:sz w:val="22"/>
          <w:szCs w:val="22"/>
        </w:rPr>
        <w:t>18</w:t>
      </w:r>
      <w:r w:rsidR="00322EBF" w:rsidRPr="00D2626C">
        <w:rPr>
          <w:rFonts w:ascii="Arial" w:hAnsi="Arial" w:cs="Arial"/>
          <w:sz w:val="22"/>
          <w:szCs w:val="22"/>
        </w:rPr>
        <w:t>)</w:t>
      </w:r>
      <w:r w:rsidR="00D2626C" w:rsidRPr="00D2626C">
        <w:rPr>
          <w:rFonts w:ascii="Arial" w:hAnsi="Arial" w:cs="Arial"/>
          <w:sz w:val="22"/>
          <w:szCs w:val="22"/>
        </w:rPr>
        <w:t>;</w:t>
      </w:r>
    </w:p>
    <w:p w14:paraId="2810B4C6" w14:textId="20EE1B8B" w:rsidR="00E7073D" w:rsidRPr="00D2626C" w:rsidRDefault="00E7073D" w:rsidP="00CF5E56">
      <w:pPr>
        <w:pStyle w:val="Normal12pt"/>
        <w:numPr>
          <w:ilvl w:val="0"/>
          <w:numId w:val="14"/>
        </w:numPr>
        <w:tabs>
          <w:tab w:val="clear" w:pos="720"/>
        </w:tabs>
        <w:ind w:left="284" w:hanging="218"/>
        <w:jc w:val="both"/>
        <w:rPr>
          <w:rFonts w:ascii="Arial" w:hAnsi="Arial" w:cs="Arial"/>
          <w:sz w:val="22"/>
          <w:szCs w:val="22"/>
        </w:rPr>
      </w:pPr>
      <w:r w:rsidRPr="00D2626C">
        <w:rPr>
          <w:rFonts w:ascii="Arial" w:hAnsi="Arial" w:cs="Arial"/>
          <w:sz w:val="22"/>
          <w:szCs w:val="22"/>
        </w:rPr>
        <w:t xml:space="preserve">Rapla maakonnaplaneering. </w:t>
      </w:r>
      <w:r w:rsidR="00D2626C" w:rsidRPr="00D2626C">
        <w:rPr>
          <w:rFonts w:ascii="Arial" w:hAnsi="Arial" w:cs="Arial"/>
          <w:sz w:val="22"/>
          <w:szCs w:val="22"/>
        </w:rPr>
        <w:t>„</w:t>
      </w:r>
      <w:r w:rsidRPr="00D2626C">
        <w:rPr>
          <w:rFonts w:ascii="Arial" w:hAnsi="Arial" w:cs="Arial"/>
          <w:sz w:val="22"/>
          <w:szCs w:val="22"/>
        </w:rPr>
        <w:t>Rail Baltic raudtee trassi koridori asukoha määramine</w:t>
      </w:r>
      <w:r w:rsidR="00D2626C" w:rsidRPr="00D2626C">
        <w:rPr>
          <w:rFonts w:ascii="Arial" w:hAnsi="Arial" w:cs="Arial"/>
          <w:sz w:val="22"/>
          <w:szCs w:val="22"/>
        </w:rPr>
        <w:t>”;</w:t>
      </w:r>
    </w:p>
    <w:p w14:paraId="44CC4D3A" w14:textId="3C43697F" w:rsidR="00E7073D" w:rsidRPr="00D2626C" w:rsidRDefault="00E7073D" w:rsidP="00E7073D">
      <w:pPr>
        <w:pStyle w:val="Normal12pt"/>
        <w:numPr>
          <w:ilvl w:val="0"/>
          <w:numId w:val="14"/>
        </w:numPr>
        <w:tabs>
          <w:tab w:val="clear" w:pos="720"/>
        </w:tabs>
        <w:ind w:left="284" w:hanging="218"/>
        <w:jc w:val="both"/>
        <w:rPr>
          <w:rFonts w:ascii="Arial" w:hAnsi="Arial" w:cs="Arial"/>
          <w:sz w:val="22"/>
          <w:szCs w:val="22"/>
        </w:rPr>
      </w:pPr>
      <w:r w:rsidRPr="00D2626C">
        <w:rPr>
          <w:rFonts w:ascii="Arial" w:hAnsi="Arial" w:cs="Arial"/>
          <w:sz w:val="22"/>
          <w:szCs w:val="22"/>
        </w:rPr>
        <w:t>Rapla maakonnaplaneeringu teemaplaneering „Põhimaantee nr 4 (E67) Tallinn-Pärnu-Ikla (Via Baltica) trassi asukoha täpsustamine km 44,0-92,0″</w:t>
      </w:r>
      <w:r w:rsidR="00D2626C" w:rsidRPr="00D2626C">
        <w:rPr>
          <w:rFonts w:ascii="Arial" w:hAnsi="Arial" w:cs="Arial"/>
          <w:sz w:val="22"/>
          <w:szCs w:val="22"/>
        </w:rPr>
        <w:t>;</w:t>
      </w:r>
    </w:p>
    <w:p w14:paraId="23BD3D86" w14:textId="5E96AE4E" w:rsidR="004A3B7B" w:rsidRPr="00D2626C" w:rsidRDefault="004A3B7B" w:rsidP="00E7073D">
      <w:pPr>
        <w:pStyle w:val="Normal12pt"/>
        <w:numPr>
          <w:ilvl w:val="0"/>
          <w:numId w:val="14"/>
        </w:numPr>
        <w:tabs>
          <w:tab w:val="clear" w:pos="720"/>
        </w:tabs>
        <w:ind w:left="284" w:hanging="218"/>
        <w:jc w:val="both"/>
        <w:rPr>
          <w:rFonts w:ascii="Arial" w:hAnsi="Arial" w:cs="Arial"/>
          <w:sz w:val="22"/>
          <w:szCs w:val="22"/>
        </w:rPr>
      </w:pPr>
      <w:r w:rsidRPr="00D2626C">
        <w:rPr>
          <w:rFonts w:ascii="Arial" w:hAnsi="Arial" w:cs="Arial"/>
          <w:sz w:val="22"/>
          <w:szCs w:val="22"/>
        </w:rPr>
        <w:t>Endise Rapla valla üldplaneering (kehtestatud 01.03.2011)</w:t>
      </w:r>
      <w:r w:rsidR="00D2626C" w:rsidRPr="00D2626C">
        <w:rPr>
          <w:rFonts w:ascii="Arial" w:hAnsi="Arial" w:cs="Arial"/>
          <w:sz w:val="22"/>
          <w:szCs w:val="22"/>
        </w:rPr>
        <w:t>;</w:t>
      </w:r>
    </w:p>
    <w:p w14:paraId="3DA870C2" w14:textId="4D24503A" w:rsidR="00BA7F80" w:rsidRPr="00D2626C" w:rsidRDefault="00C013B8" w:rsidP="00CF5E56">
      <w:pPr>
        <w:pStyle w:val="Normal12pt"/>
        <w:numPr>
          <w:ilvl w:val="0"/>
          <w:numId w:val="14"/>
        </w:numPr>
        <w:tabs>
          <w:tab w:val="clear" w:pos="720"/>
        </w:tabs>
        <w:ind w:left="284" w:hanging="218"/>
        <w:jc w:val="both"/>
        <w:rPr>
          <w:rFonts w:ascii="Arial" w:hAnsi="Arial" w:cs="Arial"/>
          <w:sz w:val="22"/>
          <w:szCs w:val="22"/>
        </w:rPr>
      </w:pPr>
      <w:r w:rsidRPr="00D2626C">
        <w:rPr>
          <w:rFonts w:ascii="Arial" w:hAnsi="Arial" w:cs="Arial"/>
          <w:sz w:val="22"/>
          <w:szCs w:val="22"/>
        </w:rPr>
        <w:t xml:space="preserve">Rapla </w:t>
      </w:r>
      <w:r w:rsidR="0094551D" w:rsidRPr="00D2626C">
        <w:rPr>
          <w:rFonts w:ascii="Arial" w:hAnsi="Arial" w:cs="Arial"/>
          <w:sz w:val="22"/>
          <w:szCs w:val="22"/>
        </w:rPr>
        <w:t xml:space="preserve">valla </w:t>
      </w:r>
      <w:r w:rsidRPr="00D2626C">
        <w:rPr>
          <w:rFonts w:ascii="Arial" w:hAnsi="Arial" w:cs="Arial"/>
          <w:sz w:val="22"/>
          <w:szCs w:val="22"/>
        </w:rPr>
        <w:t xml:space="preserve">koostatav </w:t>
      </w:r>
      <w:r w:rsidR="00BA7F80" w:rsidRPr="00D2626C">
        <w:rPr>
          <w:rFonts w:ascii="Arial" w:hAnsi="Arial" w:cs="Arial"/>
          <w:sz w:val="22"/>
          <w:szCs w:val="22"/>
        </w:rPr>
        <w:t xml:space="preserve">üldplaneering </w:t>
      </w:r>
      <w:r w:rsidR="002D0B85" w:rsidRPr="00D2626C">
        <w:rPr>
          <w:rFonts w:ascii="Arial" w:hAnsi="Arial" w:cs="Arial"/>
          <w:sz w:val="22"/>
          <w:szCs w:val="22"/>
        </w:rPr>
        <w:t>(</w:t>
      </w:r>
      <w:r w:rsidR="004A3B7B" w:rsidRPr="00D2626C">
        <w:rPr>
          <w:rFonts w:ascii="Arial" w:hAnsi="Arial" w:cs="Arial"/>
          <w:sz w:val="22"/>
          <w:szCs w:val="22"/>
        </w:rPr>
        <w:t xml:space="preserve">algatatud </w:t>
      </w:r>
      <w:r w:rsidR="0094551D" w:rsidRPr="00D2626C">
        <w:rPr>
          <w:rFonts w:ascii="Arial" w:hAnsi="Arial" w:cs="Arial"/>
          <w:sz w:val="22"/>
          <w:szCs w:val="22"/>
        </w:rPr>
        <w:t>20.</w:t>
      </w:r>
      <w:r w:rsidR="004A3B7B" w:rsidRPr="00D2626C">
        <w:rPr>
          <w:rFonts w:ascii="Arial" w:hAnsi="Arial" w:cs="Arial"/>
          <w:sz w:val="22"/>
          <w:szCs w:val="22"/>
        </w:rPr>
        <w:t>12</w:t>
      </w:r>
      <w:r w:rsidR="0094551D" w:rsidRPr="00D2626C">
        <w:rPr>
          <w:rFonts w:ascii="Arial" w:hAnsi="Arial" w:cs="Arial"/>
          <w:sz w:val="22"/>
          <w:szCs w:val="22"/>
        </w:rPr>
        <w:t>.20</w:t>
      </w:r>
      <w:r w:rsidR="004A3B7B" w:rsidRPr="00D2626C">
        <w:rPr>
          <w:rFonts w:ascii="Arial" w:hAnsi="Arial" w:cs="Arial"/>
          <w:sz w:val="22"/>
          <w:szCs w:val="22"/>
        </w:rPr>
        <w:t>18</w:t>
      </w:r>
      <w:r w:rsidR="00BA7F80" w:rsidRPr="00D2626C">
        <w:rPr>
          <w:rFonts w:ascii="Arial" w:hAnsi="Arial" w:cs="Arial"/>
          <w:sz w:val="22"/>
          <w:szCs w:val="22"/>
        </w:rPr>
        <w:t>)</w:t>
      </w:r>
      <w:r w:rsidR="00D2626C" w:rsidRPr="00D2626C">
        <w:rPr>
          <w:rFonts w:ascii="Arial" w:hAnsi="Arial" w:cs="Arial"/>
          <w:sz w:val="22"/>
          <w:szCs w:val="22"/>
        </w:rPr>
        <w:t>.</w:t>
      </w:r>
    </w:p>
    <w:p w14:paraId="510C68F3" w14:textId="77777777" w:rsidR="00D378C2" w:rsidRPr="00D2626C" w:rsidRDefault="00D378C2" w:rsidP="00CF5E56">
      <w:pPr>
        <w:jc w:val="both"/>
        <w:rPr>
          <w:sz w:val="22"/>
          <w:szCs w:val="22"/>
        </w:rPr>
      </w:pPr>
    </w:p>
    <w:p w14:paraId="64231149" w14:textId="77777777" w:rsidR="00D378C2" w:rsidRPr="00D2626C" w:rsidRDefault="00D378C2" w:rsidP="00CF5E56">
      <w:pPr>
        <w:jc w:val="both"/>
        <w:rPr>
          <w:sz w:val="22"/>
          <w:szCs w:val="22"/>
        </w:rPr>
      </w:pPr>
      <w:r w:rsidRPr="00D2626C">
        <w:rPr>
          <w:sz w:val="22"/>
          <w:szCs w:val="22"/>
        </w:rPr>
        <w:t>Detailplaneeringu koostamisel tehtud uuringud:</w:t>
      </w:r>
    </w:p>
    <w:p w14:paraId="305B03A6" w14:textId="199356C4" w:rsidR="00D378C2" w:rsidRPr="00D2626C" w:rsidRDefault="00D378C2" w:rsidP="00CF5E56">
      <w:pPr>
        <w:numPr>
          <w:ilvl w:val="0"/>
          <w:numId w:val="37"/>
        </w:numPr>
        <w:ind w:left="284" w:hanging="218"/>
        <w:jc w:val="both"/>
        <w:rPr>
          <w:sz w:val="22"/>
          <w:szCs w:val="22"/>
        </w:rPr>
      </w:pPr>
      <w:r w:rsidRPr="00D2626C">
        <w:rPr>
          <w:sz w:val="22"/>
          <w:szCs w:val="22"/>
        </w:rPr>
        <w:t xml:space="preserve">topo-geodeetiline alusplaan, </w:t>
      </w:r>
      <w:r w:rsidR="00FF29F9" w:rsidRPr="00D2626C">
        <w:rPr>
          <w:sz w:val="22"/>
          <w:szCs w:val="22"/>
        </w:rPr>
        <w:t>Jaagu Kinnisvara OÜ</w:t>
      </w:r>
      <w:r w:rsidR="00E27952" w:rsidRPr="00D2626C">
        <w:rPr>
          <w:sz w:val="22"/>
          <w:szCs w:val="22"/>
        </w:rPr>
        <w:t>,</w:t>
      </w:r>
      <w:r w:rsidRPr="00D2626C">
        <w:rPr>
          <w:sz w:val="22"/>
          <w:szCs w:val="22"/>
        </w:rPr>
        <w:t xml:space="preserve"> töö nr </w:t>
      </w:r>
      <w:r w:rsidR="00FF29F9" w:rsidRPr="00D2626C">
        <w:rPr>
          <w:sz w:val="22"/>
          <w:szCs w:val="22"/>
        </w:rPr>
        <w:t>2023-012</w:t>
      </w:r>
      <w:r w:rsidRPr="00D2626C">
        <w:rPr>
          <w:sz w:val="22"/>
          <w:szCs w:val="22"/>
        </w:rPr>
        <w:t xml:space="preserve">, </w:t>
      </w:r>
      <w:r w:rsidR="00FF29F9" w:rsidRPr="00D2626C">
        <w:rPr>
          <w:sz w:val="22"/>
          <w:szCs w:val="22"/>
        </w:rPr>
        <w:t>15</w:t>
      </w:r>
      <w:r w:rsidRPr="00D2626C">
        <w:rPr>
          <w:sz w:val="22"/>
          <w:szCs w:val="22"/>
        </w:rPr>
        <w:t>.0</w:t>
      </w:r>
      <w:r w:rsidR="00FF29F9" w:rsidRPr="00D2626C">
        <w:rPr>
          <w:sz w:val="22"/>
          <w:szCs w:val="22"/>
        </w:rPr>
        <w:t>3</w:t>
      </w:r>
      <w:r w:rsidRPr="00D2626C">
        <w:rPr>
          <w:sz w:val="22"/>
          <w:szCs w:val="22"/>
        </w:rPr>
        <w:t>.2023. a</w:t>
      </w:r>
      <w:r w:rsidR="00720966">
        <w:rPr>
          <w:sz w:val="22"/>
          <w:szCs w:val="22"/>
        </w:rPr>
        <w:t>;</w:t>
      </w:r>
    </w:p>
    <w:p w14:paraId="37D3842E" w14:textId="4474522D" w:rsidR="009B3B07" w:rsidRPr="00D2626C" w:rsidRDefault="009B3B07" w:rsidP="00CF5E56">
      <w:pPr>
        <w:numPr>
          <w:ilvl w:val="0"/>
          <w:numId w:val="37"/>
        </w:numPr>
        <w:ind w:left="284" w:hanging="218"/>
        <w:jc w:val="both"/>
        <w:rPr>
          <w:sz w:val="22"/>
          <w:szCs w:val="22"/>
        </w:rPr>
      </w:pPr>
      <w:r w:rsidRPr="00D2626C">
        <w:rPr>
          <w:sz w:val="22"/>
          <w:szCs w:val="22"/>
        </w:rPr>
        <w:t>Rapla valla Kuku küla Pauli, Keldrimäe,</w:t>
      </w:r>
      <w:r w:rsidR="00065D36" w:rsidRPr="00D2626C">
        <w:rPr>
          <w:sz w:val="22"/>
          <w:szCs w:val="22"/>
        </w:rPr>
        <w:t xml:space="preserve"> </w:t>
      </w:r>
      <w:r w:rsidRPr="00D2626C">
        <w:rPr>
          <w:sz w:val="22"/>
          <w:szCs w:val="22"/>
        </w:rPr>
        <w:t>Maarjakase,</w:t>
      </w:r>
      <w:r w:rsidR="00065D36" w:rsidRPr="00D2626C">
        <w:rPr>
          <w:sz w:val="22"/>
          <w:szCs w:val="22"/>
        </w:rPr>
        <w:t xml:space="preserve"> </w:t>
      </w:r>
      <w:r w:rsidRPr="00D2626C">
        <w:rPr>
          <w:sz w:val="22"/>
          <w:szCs w:val="22"/>
        </w:rPr>
        <w:t>Tamme,</w:t>
      </w:r>
      <w:r w:rsidR="00065D36" w:rsidRPr="00D2626C">
        <w:rPr>
          <w:sz w:val="22"/>
          <w:szCs w:val="22"/>
        </w:rPr>
        <w:t xml:space="preserve"> </w:t>
      </w:r>
      <w:r w:rsidRPr="00D2626C">
        <w:rPr>
          <w:sz w:val="22"/>
          <w:szCs w:val="22"/>
        </w:rPr>
        <w:t xml:space="preserve">Tammiku ja Kasesalu kinnistute detailplaneeringu </w:t>
      </w:r>
      <w:bookmarkStart w:id="2" w:name="_Hlk173835202"/>
      <w:r w:rsidRPr="00D2626C">
        <w:rPr>
          <w:sz w:val="22"/>
          <w:szCs w:val="22"/>
        </w:rPr>
        <w:t xml:space="preserve">keskkonnamõju strateegilise hindamise eelhinnang. </w:t>
      </w:r>
      <w:r w:rsidR="00D2626C" w:rsidRPr="00D2626C">
        <w:rPr>
          <w:sz w:val="22"/>
          <w:szCs w:val="22"/>
        </w:rPr>
        <w:t xml:space="preserve">LEMMA </w:t>
      </w:r>
      <w:r w:rsidRPr="00D2626C">
        <w:rPr>
          <w:sz w:val="22"/>
          <w:szCs w:val="22"/>
        </w:rPr>
        <w:t>OÜ</w:t>
      </w:r>
      <w:r w:rsidR="00D84711" w:rsidRPr="00D2626C">
        <w:rPr>
          <w:sz w:val="22"/>
          <w:szCs w:val="22"/>
        </w:rPr>
        <w:t xml:space="preserve">; </w:t>
      </w:r>
      <w:bookmarkEnd w:id="2"/>
      <w:r w:rsidR="00D84711" w:rsidRPr="00D2626C">
        <w:rPr>
          <w:sz w:val="22"/>
          <w:szCs w:val="22"/>
        </w:rPr>
        <w:t>27.01.2022</w:t>
      </w:r>
      <w:r w:rsidR="00720966">
        <w:rPr>
          <w:sz w:val="22"/>
          <w:szCs w:val="22"/>
        </w:rPr>
        <w:t>.</w:t>
      </w:r>
    </w:p>
    <w:p w14:paraId="749F862D" w14:textId="77777777" w:rsidR="000709F6" w:rsidRPr="00D2626C" w:rsidRDefault="000709F6" w:rsidP="00CF5E56">
      <w:pPr>
        <w:jc w:val="both"/>
        <w:rPr>
          <w:sz w:val="22"/>
          <w:szCs w:val="22"/>
        </w:rPr>
      </w:pPr>
    </w:p>
    <w:p w14:paraId="26EB51A7" w14:textId="77777777" w:rsidR="001A4067" w:rsidRPr="00D2626C" w:rsidRDefault="001A4067" w:rsidP="00CF5E56">
      <w:pPr>
        <w:jc w:val="both"/>
        <w:rPr>
          <w:sz w:val="22"/>
          <w:szCs w:val="22"/>
        </w:rPr>
      </w:pPr>
    </w:p>
    <w:p w14:paraId="2CA83D53" w14:textId="6884AD02" w:rsidR="00017ABB" w:rsidRPr="00D2626C" w:rsidRDefault="00C855CD" w:rsidP="00CF5E56">
      <w:pPr>
        <w:pStyle w:val="Pealkiri1"/>
        <w:numPr>
          <w:ilvl w:val="0"/>
          <w:numId w:val="23"/>
        </w:numPr>
        <w:rPr>
          <w:rFonts w:cs="Arial"/>
          <w:szCs w:val="22"/>
          <w:lang w:val="et-EE"/>
        </w:rPr>
      </w:pPr>
      <w:bookmarkStart w:id="3" w:name="__RefHeading___Toc472499301"/>
      <w:bookmarkStart w:id="4" w:name="_Toc178340314"/>
      <w:bookmarkEnd w:id="3"/>
      <w:r w:rsidRPr="00D2626C">
        <w:rPr>
          <w:rFonts w:cs="Arial"/>
          <w:szCs w:val="22"/>
          <w:lang w:val="et-EE"/>
        </w:rPr>
        <w:t xml:space="preserve">VASTAVUS </w:t>
      </w:r>
      <w:r w:rsidR="00E7073D" w:rsidRPr="00D2626C">
        <w:rPr>
          <w:rFonts w:cs="Arial"/>
          <w:szCs w:val="22"/>
          <w:lang w:val="et-EE"/>
        </w:rPr>
        <w:t xml:space="preserve">RAPLA </w:t>
      </w:r>
      <w:r w:rsidR="00823548" w:rsidRPr="00D2626C">
        <w:rPr>
          <w:rFonts w:cs="Arial"/>
          <w:szCs w:val="22"/>
          <w:lang w:val="et-EE"/>
        </w:rPr>
        <w:t>VALLA ÜLD</w:t>
      </w:r>
      <w:r w:rsidR="00E7073D" w:rsidRPr="00D2626C">
        <w:rPr>
          <w:rFonts w:cs="Arial"/>
          <w:szCs w:val="22"/>
          <w:lang w:val="et-EE"/>
        </w:rPr>
        <w:t>P</w:t>
      </w:r>
      <w:r w:rsidR="00835008" w:rsidRPr="00D2626C">
        <w:rPr>
          <w:rFonts w:cs="Arial"/>
          <w:szCs w:val="22"/>
          <w:lang w:val="et-EE"/>
        </w:rPr>
        <w:t>LANEERINGULE</w:t>
      </w:r>
      <w:bookmarkEnd w:id="4"/>
    </w:p>
    <w:p w14:paraId="0B3B772F" w14:textId="77777777" w:rsidR="006F54E5" w:rsidRPr="00D2626C" w:rsidRDefault="006F54E5" w:rsidP="006F54E5"/>
    <w:p w14:paraId="79C7098F" w14:textId="6E22B5DE" w:rsidR="007F4182" w:rsidRPr="00D2626C" w:rsidRDefault="006F54E5" w:rsidP="00CF5E56">
      <w:pPr>
        <w:rPr>
          <w:sz w:val="22"/>
          <w:szCs w:val="22"/>
        </w:rPr>
      </w:pPr>
      <w:r w:rsidRPr="00D2626C">
        <w:rPr>
          <w:sz w:val="22"/>
          <w:szCs w:val="22"/>
        </w:rPr>
        <w:t>Rapla valla</w:t>
      </w:r>
      <w:r w:rsidR="00D2626C">
        <w:rPr>
          <w:sz w:val="22"/>
          <w:szCs w:val="22"/>
        </w:rPr>
        <w:t xml:space="preserve"> </w:t>
      </w:r>
      <w:r w:rsidRPr="00D2626C">
        <w:rPr>
          <w:sz w:val="22"/>
          <w:szCs w:val="22"/>
        </w:rPr>
        <w:t>üldplaneeringu kaardi väljavõte. Kehtestatud 01.03.2011. a.</w:t>
      </w:r>
    </w:p>
    <w:p w14:paraId="63C6A357" w14:textId="628A9039" w:rsidR="00D1678C" w:rsidRPr="00D2626C" w:rsidRDefault="006F54E5" w:rsidP="00CF5E56">
      <w:pPr>
        <w:rPr>
          <w:sz w:val="22"/>
          <w:szCs w:val="22"/>
        </w:rPr>
      </w:pPr>
      <w:r w:rsidRPr="00D2626C">
        <w:rPr>
          <w:noProof/>
          <w:sz w:val="22"/>
          <w:szCs w:val="22"/>
          <w:lang w:eastAsia="et-EE"/>
        </w:rPr>
        <mc:AlternateContent>
          <mc:Choice Requires="wps">
            <w:drawing>
              <wp:anchor distT="0" distB="0" distL="114300" distR="114300" simplePos="0" relativeHeight="251650048" behindDoc="0" locked="0" layoutInCell="1" allowOverlap="1" wp14:anchorId="28EB0D8F" wp14:editId="63161107">
                <wp:simplePos x="0" y="0"/>
                <wp:positionH relativeFrom="column">
                  <wp:posOffset>2331448</wp:posOffset>
                </wp:positionH>
                <wp:positionV relativeFrom="paragraph">
                  <wp:posOffset>507456</wp:posOffset>
                </wp:positionV>
                <wp:extent cx="1721213" cy="1034143"/>
                <wp:effectExtent l="38100" t="0" r="31750" b="52070"/>
                <wp:wrapNone/>
                <wp:docPr id="922981634"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21213" cy="103414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77B082" id="_x0000_t32" coordsize="21600,21600" o:spt="32" o:oned="t" path="m,l21600,21600e" filled="f">
                <v:path arrowok="t" fillok="f" o:connecttype="none"/>
                <o:lock v:ext="edit" shapetype="t"/>
              </v:shapetype>
              <v:shape id="AutoShape 45" o:spid="_x0000_s1026" type="#_x0000_t32" style="position:absolute;margin-left:183.6pt;margin-top:39.95pt;width:135.55pt;height:81.45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">
                <v:stroke endarrow="block"/>
              </v:shape>
            </w:pict>
          </mc:Fallback>
        </mc:AlternateContent>
      </w:r>
      <w:r w:rsidRPr="00D2626C">
        <w:rPr>
          <w:noProof/>
          <w:sz w:val="22"/>
          <w:szCs w:val="22"/>
          <w:lang w:eastAsia="et-EE"/>
        </w:rPr>
        <mc:AlternateContent>
          <mc:Choice Requires="wps">
            <w:drawing>
              <wp:anchor distT="0" distB="0" distL="114300" distR="114300" simplePos="0" relativeHeight="251651072" behindDoc="0" locked="0" layoutInCell="1" allowOverlap="1" wp14:anchorId="33814A37" wp14:editId="5F282F19">
                <wp:simplePos x="0" y="0"/>
                <wp:positionH relativeFrom="column">
                  <wp:posOffset>3964915</wp:posOffset>
                </wp:positionH>
                <wp:positionV relativeFrom="paragraph">
                  <wp:posOffset>350266</wp:posOffset>
                </wp:positionV>
                <wp:extent cx="1285875" cy="292608"/>
                <wp:effectExtent l="0" t="0" r="28575" b="12700"/>
                <wp:wrapNone/>
                <wp:docPr id="16608873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92608"/>
                        </a:xfrm>
                        <a:prstGeom prst="rect">
                          <a:avLst/>
                        </a:prstGeom>
                        <a:solidFill>
                          <a:srgbClr val="FFFFFF"/>
                        </a:solidFill>
                        <a:ln w="9525">
                          <a:solidFill>
                            <a:srgbClr val="000000"/>
                          </a:solidFill>
                          <a:miter lim="800000"/>
                          <a:headEnd/>
                          <a:tailEnd/>
                        </a:ln>
                      </wps:spPr>
                      <wps:txbx>
                        <w:txbxContent>
                          <w:p w14:paraId="741D43FC" w14:textId="77777777" w:rsidR="0082492B" w:rsidRDefault="0082492B" w:rsidP="0082492B">
                            <w:r>
                              <w:t>Planeeringuala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814A37" id="_x0000_t202" coordsize="21600,21600" o:spt="202" path="m,l,21600r21600,l21600,xe">
                <v:stroke joinstyle="miter"/>
                <v:path gradientshapeok="t" o:connecttype="rect"/>
              </v:shapetype>
              <v:shape id="Text Box 46" o:spid="_x0000_s1026" type="#_x0000_t202" style="position:absolute;margin-left:312.2pt;margin-top:27.6pt;width:101.25pt;height:23.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">
                <v:textbox>
                  <w:txbxContent>
                    <w:p w14:paraId="741D43FC" w14:textId="77777777" w:rsidR="0082492B" w:rsidRDefault="0082492B" w:rsidP="0082492B">
                      <w:r>
                        <w:t>Planeeringuala</w:t>
                      </w:r>
                    </w:p>
                  </w:txbxContent>
                </v:textbox>
              </v:shape>
            </w:pict>
          </mc:Fallback>
        </mc:AlternateContent>
      </w:r>
      <w:r w:rsidRPr="00D2626C">
        <w:rPr>
          <w:noProof/>
        </w:rPr>
        <w:drawing>
          <wp:inline distT="0" distB="0" distL="0" distR="0" wp14:anchorId="7A8964D2" wp14:editId="6E1F081C">
            <wp:extent cx="4543425" cy="2924175"/>
            <wp:effectExtent l="0" t="0" r="9525" b="9525"/>
            <wp:docPr id="409982312" name="Pilt 1" descr="Pilt, millel on kujutatud kaart, tekst,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982312" name="Pilt 1" descr="Pilt, millel on kujutatud kaart, tekst, järjekord&#10;&#10;Kirjeldus on genereeritud automaatselt"/>
                    <pic:cNvPicPr/>
                  </pic:nvPicPr>
                  <pic:blipFill>
                    <a:blip r:embed="rId12"/>
                    <a:stretch>
                      <a:fillRect/>
                    </a:stretch>
                  </pic:blipFill>
                  <pic:spPr>
                    <a:xfrm>
                      <a:off x="0" y="0"/>
                      <a:ext cx="4543425" cy="2924175"/>
                    </a:xfrm>
                    <a:prstGeom prst="rect">
                      <a:avLst/>
                    </a:prstGeom>
                  </pic:spPr>
                </pic:pic>
              </a:graphicData>
            </a:graphic>
          </wp:inline>
        </w:drawing>
      </w:r>
    </w:p>
    <w:p w14:paraId="682ABA90" w14:textId="34AAE9AD" w:rsidR="00322EBF" w:rsidRPr="00D2626C" w:rsidRDefault="00322EBF" w:rsidP="00CF5E56">
      <w:pPr>
        <w:rPr>
          <w:sz w:val="22"/>
          <w:szCs w:val="22"/>
        </w:rPr>
      </w:pPr>
    </w:p>
    <w:p w14:paraId="425C9A12" w14:textId="77777777" w:rsidR="00F35099" w:rsidRPr="00D2626C" w:rsidRDefault="006F54E5">
      <w:pPr>
        <w:suppressAutoHyphens w:val="0"/>
        <w:rPr>
          <w:sz w:val="22"/>
          <w:szCs w:val="22"/>
        </w:rPr>
      </w:pPr>
      <w:r w:rsidRPr="00D2626C">
        <w:rPr>
          <w:noProof/>
        </w:rPr>
        <w:drawing>
          <wp:inline distT="0" distB="0" distL="0" distR="0" wp14:anchorId="0885B914" wp14:editId="7FCD7869">
            <wp:extent cx="2524125" cy="1236307"/>
            <wp:effectExtent l="0" t="0" r="0" b="2540"/>
            <wp:docPr id="1977011495" name="Pilt 1" descr="Pilt, millel on kujutatud tekst, kuvatõmmis,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11495" name="Pilt 1" descr="Pilt, millel on kujutatud tekst, kuvatõmmis, Font&#10;&#10;Kirjeldus on genereeritud automaatselt"/>
                    <pic:cNvPicPr/>
                  </pic:nvPicPr>
                  <pic:blipFill>
                    <a:blip r:embed="rId13"/>
                    <a:stretch>
                      <a:fillRect/>
                    </a:stretch>
                  </pic:blipFill>
                  <pic:spPr>
                    <a:xfrm>
                      <a:off x="0" y="0"/>
                      <a:ext cx="2541400" cy="1244768"/>
                    </a:xfrm>
                    <a:prstGeom prst="rect">
                      <a:avLst/>
                    </a:prstGeom>
                  </pic:spPr>
                </pic:pic>
              </a:graphicData>
            </a:graphic>
          </wp:inline>
        </w:drawing>
      </w:r>
    </w:p>
    <w:p w14:paraId="0E34D4FC" w14:textId="71BA0660" w:rsidR="00F23342" w:rsidRPr="00D2626C" w:rsidRDefault="00F23342" w:rsidP="00AC669E">
      <w:pPr>
        <w:suppressAutoHyphens w:val="0"/>
        <w:rPr>
          <w:sz w:val="22"/>
          <w:szCs w:val="22"/>
        </w:rPr>
      </w:pPr>
    </w:p>
    <w:p w14:paraId="45F814BA" w14:textId="273DEA59" w:rsidR="008F5F55" w:rsidRPr="00D2626C" w:rsidRDefault="00835008" w:rsidP="00CF5E56">
      <w:pPr>
        <w:jc w:val="both"/>
        <w:rPr>
          <w:rFonts w:eastAsia="Arial"/>
          <w:sz w:val="22"/>
          <w:szCs w:val="22"/>
        </w:rPr>
      </w:pPr>
      <w:r w:rsidRPr="00D2626C">
        <w:rPr>
          <w:rFonts w:eastAsia="Arial"/>
          <w:sz w:val="22"/>
          <w:szCs w:val="22"/>
        </w:rPr>
        <w:lastRenderedPageBreak/>
        <w:t>D</w:t>
      </w:r>
      <w:r w:rsidR="00322EBF" w:rsidRPr="00D2626C">
        <w:rPr>
          <w:rFonts w:eastAsia="Arial"/>
          <w:sz w:val="22"/>
          <w:szCs w:val="22"/>
        </w:rPr>
        <w:t>etailplaneering</w:t>
      </w:r>
      <w:r w:rsidR="00D07FD1" w:rsidRPr="00D2626C">
        <w:rPr>
          <w:rFonts w:eastAsia="Arial"/>
          <w:sz w:val="22"/>
          <w:szCs w:val="22"/>
        </w:rPr>
        <w:t>uga muudetakse Rapla valla üldplaneeringu</w:t>
      </w:r>
      <w:r w:rsidR="008F5F55" w:rsidRPr="00D2626C">
        <w:rPr>
          <w:rFonts w:eastAsia="Arial"/>
          <w:sz w:val="22"/>
          <w:szCs w:val="22"/>
        </w:rPr>
        <w:t xml:space="preserve"> põhilahendust maaka</w:t>
      </w:r>
      <w:r w:rsidR="002A1DA3" w:rsidRPr="00D2626C">
        <w:rPr>
          <w:rFonts w:eastAsia="Arial"/>
          <w:sz w:val="22"/>
          <w:szCs w:val="22"/>
        </w:rPr>
        <w:t>s</w:t>
      </w:r>
      <w:r w:rsidR="008F5F55" w:rsidRPr="00D2626C">
        <w:rPr>
          <w:rFonts w:eastAsia="Arial"/>
          <w:sz w:val="22"/>
          <w:szCs w:val="22"/>
        </w:rPr>
        <w:t>utuse juhtotstarbe osas.</w:t>
      </w:r>
    </w:p>
    <w:p w14:paraId="75543104" w14:textId="0D5432EC" w:rsidR="008F5F55" w:rsidRPr="00D2626C" w:rsidRDefault="008F5F55" w:rsidP="00CF5E56">
      <w:pPr>
        <w:jc w:val="both"/>
        <w:rPr>
          <w:rFonts w:eastAsia="Arial"/>
          <w:sz w:val="22"/>
          <w:szCs w:val="22"/>
        </w:rPr>
      </w:pPr>
      <w:r w:rsidRPr="00D2626C">
        <w:rPr>
          <w:rFonts w:eastAsia="Arial"/>
          <w:sz w:val="22"/>
          <w:szCs w:val="22"/>
        </w:rPr>
        <w:t>Planeeringuala maaüksuste praegune maakasutuse sihtotstarve on elamumaa ja maatulundusmaa, mille alusel üldplaneeringu kaardil on olemasolevaks maakasutuseks märgitud vastavalt pere- ja ridaelamumaa, põllumaa ning metsamaa. Kavandatavat juhtotstarvet pole määratud.</w:t>
      </w:r>
    </w:p>
    <w:p w14:paraId="26CCBA21" w14:textId="3F0C5284" w:rsidR="008F5F55" w:rsidRPr="00D2626C" w:rsidRDefault="008F5F55" w:rsidP="008F5F55">
      <w:pPr>
        <w:jc w:val="both"/>
        <w:rPr>
          <w:sz w:val="22"/>
          <w:szCs w:val="22"/>
          <w:lang w:eastAsia="ar-SA"/>
        </w:rPr>
      </w:pPr>
      <w:r w:rsidRPr="00D2626C">
        <w:rPr>
          <w:sz w:val="22"/>
          <w:szCs w:val="22"/>
          <w:lang w:eastAsia="ar-SA"/>
        </w:rPr>
        <w:t>Puhkemajanduslik maakasutus on olemasoleva talumaastikuga kooskõlas kui detailplaneeringuga määratakse tasakaalustatud, kõigi maaomanike õigusi ja huve arvestavad tingimused. Piirkond jääb kavandatava kiirraudteetrassi, olemasoleva raudtee ning riigimaantee mõjualasse, kus senine maakasutusmuster muutub mõnevõrra ka taristuobjektidest tulenevalt.</w:t>
      </w:r>
    </w:p>
    <w:p w14:paraId="5F505933" w14:textId="678E701F" w:rsidR="008F5F55" w:rsidRPr="00D2626C" w:rsidRDefault="008F5F55" w:rsidP="008F5F55">
      <w:pPr>
        <w:jc w:val="both"/>
        <w:rPr>
          <w:sz w:val="22"/>
          <w:szCs w:val="22"/>
          <w:lang w:eastAsia="ar-SA"/>
        </w:rPr>
      </w:pPr>
      <w:r w:rsidRPr="00D2626C">
        <w:rPr>
          <w:sz w:val="22"/>
          <w:szCs w:val="22"/>
          <w:lang w:eastAsia="ar-SA"/>
        </w:rPr>
        <w:t>Rapla valla üldplaneeringu kohaselt on hajaasustus</w:t>
      </w:r>
      <w:r w:rsidR="00717B4E" w:rsidRPr="00D2626C">
        <w:rPr>
          <w:sz w:val="22"/>
          <w:szCs w:val="22"/>
          <w:lang w:eastAsia="ar-SA"/>
        </w:rPr>
        <w:t xml:space="preserve">e </w:t>
      </w:r>
      <w:r w:rsidRPr="00D2626C">
        <w:rPr>
          <w:sz w:val="22"/>
          <w:szCs w:val="22"/>
          <w:lang w:eastAsia="ar-SA"/>
        </w:rPr>
        <w:t>alal ettevõtluse ja puhkemajandusliku tegevuse arendamine lubatud.</w:t>
      </w:r>
    </w:p>
    <w:p w14:paraId="7009108C" w14:textId="77777777" w:rsidR="008F5F55" w:rsidRPr="00D2626C" w:rsidRDefault="008F5F55" w:rsidP="00CF5E56">
      <w:pPr>
        <w:jc w:val="both"/>
        <w:rPr>
          <w:rFonts w:eastAsia="Arial"/>
          <w:sz w:val="22"/>
          <w:szCs w:val="22"/>
        </w:rPr>
      </w:pPr>
    </w:p>
    <w:p w14:paraId="0C50BB7B" w14:textId="77777777" w:rsidR="001A4067" w:rsidRPr="00D2626C" w:rsidRDefault="001A4067" w:rsidP="00CF5E56">
      <w:pPr>
        <w:jc w:val="both"/>
        <w:rPr>
          <w:rFonts w:eastAsia="Arial"/>
          <w:sz w:val="22"/>
          <w:szCs w:val="22"/>
        </w:rPr>
      </w:pPr>
    </w:p>
    <w:p w14:paraId="10351283" w14:textId="77777777" w:rsidR="00322EBF" w:rsidRPr="00D2626C" w:rsidRDefault="00322EBF" w:rsidP="00CF5E56">
      <w:pPr>
        <w:pStyle w:val="Pealkiri1"/>
        <w:numPr>
          <w:ilvl w:val="0"/>
          <w:numId w:val="23"/>
        </w:numPr>
        <w:rPr>
          <w:rFonts w:cs="Arial"/>
          <w:szCs w:val="22"/>
          <w:lang w:val="et-EE"/>
        </w:rPr>
      </w:pPr>
      <w:bookmarkStart w:id="5" w:name="_Toc178340315"/>
      <w:r w:rsidRPr="00D2626C">
        <w:rPr>
          <w:rFonts w:cs="Arial"/>
          <w:szCs w:val="22"/>
          <w:lang w:val="et-EE"/>
        </w:rPr>
        <w:t>DETAILPLANEERINGU KOOSTAMISE EESMÄRK</w:t>
      </w:r>
      <w:bookmarkEnd w:id="5"/>
    </w:p>
    <w:p w14:paraId="5F13E13D" w14:textId="77777777" w:rsidR="005D108E" w:rsidRPr="00D2626C" w:rsidRDefault="005D108E" w:rsidP="00CF5E56">
      <w:pPr>
        <w:jc w:val="both"/>
        <w:rPr>
          <w:sz w:val="22"/>
          <w:szCs w:val="22"/>
        </w:rPr>
      </w:pPr>
    </w:p>
    <w:p w14:paraId="0359F32D" w14:textId="5A2C811D" w:rsidR="0062080F" w:rsidRPr="00D2626C" w:rsidRDefault="002970C8" w:rsidP="0062080F">
      <w:pPr>
        <w:jc w:val="both"/>
        <w:rPr>
          <w:sz w:val="22"/>
          <w:szCs w:val="22"/>
          <w:lang w:eastAsia="ar-SA"/>
        </w:rPr>
      </w:pPr>
      <w:r w:rsidRPr="00D2626C">
        <w:rPr>
          <w:sz w:val="22"/>
          <w:szCs w:val="22"/>
        </w:rPr>
        <w:t>Detailplaneeringu koostamise ülesanne on</w:t>
      </w:r>
      <w:r w:rsidR="0062080F" w:rsidRPr="00D2626C">
        <w:rPr>
          <w:sz w:val="22"/>
          <w:szCs w:val="22"/>
          <w:lang w:eastAsia="ar-SA"/>
        </w:rPr>
        <w:t xml:space="preserve"> osaliselt muuta kinnistutel olev maakasutuse sihtotstarve maatulundus</w:t>
      </w:r>
      <w:r w:rsidR="007E1674" w:rsidRPr="00D2626C">
        <w:rPr>
          <w:sz w:val="22"/>
          <w:szCs w:val="22"/>
          <w:lang w:eastAsia="ar-SA"/>
        </w:rPr>
        <w:t>- ja elamumaast transpordi,</w:t>
      </w:r>
      <w:r w:rsidR="0062080F" w:rsidRPr="00D2626C">
        <w:rPr>
          <w:sz w:val="22"/>
          <w:szCs w:val="22"/>
          <w:lang w:eastAsia="ar-SA"/>
        </w:rPr>
        <w:t xml:space="preserve"> elamu - ja ärimaaks (puhkemajanduslik maakasutus).</w:t>
      </w:r>
    </w:p>
    <w:p w14:paraId="67B854CC" w14:textId="4239FE51" w:rsidR="00F962B7" w:rsidRPr="00D2626C" w:rsidRDefault="0062080F" w:rsidP="00CF5E56">
      <w:pPr>
        <w:jc w:val="both"/>
        <w:rPr>
          <w:sz w:val="22"/>
          <w:szCs w:val="22"/>
        </w:rPr>
      </w:pPr>
      <w:r w:rsidRPr="00D2626C">
        <w:rPr>
          <w:sz w:val="22"/>
          <w:szCs w:val="22"/>
        </w:rPr>
        <w:t>M</w:t>
      </w:r>
      <w:r w:rsidR="002970C8" w:rsidRPr="00D2626C">
        <w:rPr>
          <w:sz w:val="22"/>
          <w:szCs w:val="22"/>
        </w:rPr>
        <w:t>aa-ala kruntid</w:t>
      </w:r>
      <w:r w:rsidR="008F5F55" w:rsidRPr="00D2626C">
        <w:rPr>
          <w:sz w:val="22"/>
          <w:szCs w:val="22"/>
        </w:rPr>
        <w:t>e</w:t>
      </w:r>
      <w:r w:rsidR="002970C8" w:rsidRPr="00D2626C">
        <w:rPr>
          <w:sz w:val="22"/>
          <w:szCs w:val="22"/>
        </w:rPr>
        <w:t xml:space="preserve"> </w:t>
      </w:r>
      <w:r w:rsidR="008F5F55" w:rsidRPr="00D2626C">
        <w:rPr>
          <w:sz w:val="22"/>
          <w:szCs w:val="22"/>
        </w:rPr>
        <w:t>ümber</w:t>
      </w:r>
      <w:r w:rsidR="002970C8" w:rsidRPr="00D2626C">
        <w:rPr>
          <w:sz w:val="22"/>
          <w:szCs w:val="22"/>
        </w:rPr>
        <w:t>jaotamine;</w:t>
      </w:r>
      <w:r w:rsidR="008F5F55" w:rsidRPr="00D2626C">
        <w:rPr>
          <w:sz w:val="22"/>
          <w:szCs w:val="22"/>
        </w:rPr>
        <w:t xml:space="preserve"> </w:t>
      </w:r>
      <w:r w:rsidR="002970C8" w:rsidRPr="00D2626C">
        <w:rPr>
          <w:sz w:val="22"/>
          <w:szCs w:val="22"/>
        </w:rPr>
        <w:t>krundi hoonestusala määramine; krundi ehitusõiguse määramine; detailplaneeringu kohustuslike hoonete ja rajatiste toimimiseks vajalike ehitiste, sealhulgas tehnovõrkude ja -rajatiste ning avalikule teele juurdepääsuteede võimaliku asukoha määramine; ehitise ehituslike tingimuste määramine; ehitise arhitektuuriliste ja kujunduslike tingimuste määramine; liikluskorralduse põhimõtete määramine</w:t>
      </w:r>
      <w:r w:rsidR="00710230" w:rsidRPr="00D2626C">
        <w:rPr>
          <w:sz w:val="22"/>
          <w:szCs w:val="22"/>
        </w:rPr>
        <w:t>.</w:t>
      </w:r>
    </w:p>
    <w:p w14:paraId="0125A848" w14:textId="77777777" w:rsidR="002970C8" w:rsidRPr="00D2626C" w:rsidRDefault="002970C8" w:rsidP="00CF5E56">
      <w:pPr>
        <w:suppressAutoHyphens w:val="0"/>
        <w:jc w:val="both"/>
        <w:rPr>
          <w:bCs/>
          <w:sz w:val="22"/>
          <w:szCs w:val="22"/>
          <w:lang w:eastAsia="et-EE"/>
        </w:rPr>
      </w:pPr>
    </w:p>
    <w:p w14:paraId="2DCB1DC4" w14:textId="5E70371E" w:rsidR="003D2B0A" w:rsidRPr="00D2626C" w:rsidRDefault="003D2B0A" w:rsidP="00CF5E56">
      <w:pPr>
        <w:suppressAutoHyphens w:val="0"/>
        <w:jc w:val="both"/>
        <w:rPr>
          <w:sz w:val="22"/>
          <w:szCs w:val="22"/>
        </w:rPr>
      </w:pPr>
      <w:r w:rsidRPr="00D2626C">
        <w:rPr>
          <w:sz w:val="22"/>
          <w:szCs w:val="22"/>
        </w:rPr>
        <w:t xml:space="preserve">Puhke- ja virgestusmaale on võimalik rajada ettevõtlusega seotud hooneid ja rajatisi, mis pakuksid puhkemajanduslike teenuseid ja teatud juhtudel on puhke- ja </w:t>
      </w:r>
      <w:proofErr w:type="spellStart"/>
      <w:r w:rsidRPr="00D2626C">
        <w:rPr>
          <w:sz w:val="22"/>
          <w:szCs w:val="22"/>
        </w:rPr>
        <w:t>virgestusmaal</w:t>
      </w:r>
      <w:proofErr w:type="spellEnd"/>
      <w:r w:rsidRPr="00D2626C">
        <w:rPr>
          <w:sz w:val="22"/>
          <w:szCs w:val="22"/>
        </w:rPr>
        <w:t xml:space="preserve"> lubatud ka teenuste pakkumiseks kõrvalfunktsiooniks kaubandus-, teenindus- ja büroohoone maa.</w:t>
      </w:r>
    </w:p>
    <w:p w14:paraId="4A0B8E2D" w14:textId="77777777" w:rsidR="003D2B0A" w:rsidRPr="00D2626C" w:rsidRDefault="003D2B0A" w:rsidP="00CF5E56">
      <w:pPr>
        <w:suppressAutoHyphens w:val="0"/>
        <w:jc w:val="both"/>
        <w:rPr>
          <w:bCs/>
          <w:sz w:val="22"/>
          <w:szCs w:val="22"/>
          <w:lang w:eastAsia="et-EE"/>
        </w:rPr>
      </w:pPr>
    </w:p>
    <w:p w14:paraId="7B306562" w14:textId="7951F7D7" w:rsidR="005B7B51" w:rsidRPr="00D2626C" w:rsidRDefault="005B7B51" w:rsidP="00CF5E56">
      <w:pPr>
        <w:jc w:val="both"/>
        <w:rPr>
          <w:sz w:val="22"/>
          <w:szCs w:val="22"/>
          <w:lang w:eastAsia="ar-SA"/>
        </w:rPr>
      </w:pPr>
      <w:r w:rsidRPr="00D2626C">
        <w:rPr>
          <w:sz w:val="22"/>
          <w:szCs w:val="22"/>
          <w:lang w:eastAsia="ar-SA"/>
        </w:rPr>
        <w:t>Krundi</w:t>
      </w:r>
      <w:r w:rsidR="002E2ADA" w:rsidRPr="00D2626C">
        <w:rPr>
          <w:sz w:val="22"/>
          <w:szCs w:val="22"/>
          <w:lang w:eastAsia="ar-SA"/>
        </w:rPr>
        <w:t>le</w:t>
      </w:r>
      <w:r w:rsidR="00D2626C">
        <w:rPr>
          <w:sz w:val="22"/>
          <w:szCs w:val="22"/>
          <w:lang w:eastAsia="ar-SA"/>
        </w:rPr>
        <w:t xml:space="preserve"> </w:t>
      </w:r>
      <w:r w:rsidRPr="00D2626C">
        <w:rPr>
          <w:sz w:val="22"/>
          <w:szCs w:val="22"/>
          <w:lang w:eastAsia="ar-SA"/>
        </w:rPr>
        <w:t>määratakse hoonete arhitektuurilised ja kujunduslikud ning ehituslikud tingimused, mis kujundavad</w:t>
      </w:r>
      <w:r w:rsidR="00BE2203" w:rsidRPr="00D2626C">
        <w:rPr>
          <w:sz w:val="22"/>
          <w:szCs w:val="22"/>
          <w:lang w:eastAsia="ar-SA"/>
        </w:rPr>
        <w:t xml:space="preserve"> </w:t>
      </w:r>
      <w:r w:rsidRPr="00D2626C">
        <w:rPr>
          <w:sz w:val="22"/>
          <w:szCs w:val="22"/>
          <w:lang w:eastAsia="ar-SA"/>
        </w:rPr>
        <w:t xml:space="preserve">ruumilise terviklahenduse. Samuti määratakse hoonestusalad, tehnovõrkude ja </w:t>
      </w:r>
      <w:r w:rsidR="00D2626C" w:rsidRPr="00D2626C">
        <w:rPr>
          <w:sz w:val="22"/>
          <w:szCs w:val="22"/>
          <w:lang w:eastAsia="ar-SA"/>
        </w:rPr>
        <w:t> </w:t>
      </w:r>
      <w:r w:rsidR="00D2626C" w:rsidRPr="00D2626C">
        <w:rPr>
          <w:sz w:val="22"/>
          <w:szCs w:val="22"/>
          <w:lang w:eastAsia="ar-SA"/>
        </w:rPr>
        <w:t> </w:t>
      </w:r>
      <w:r w:rsidRPr="00D2626C">
        <w:rPr>
          <w:sz w:val="22"/>
          <w:szCs w:val="22"/>
          <w:lang w:eastAsia="ar-SA"/>
        </w:rPr>
        <w:t>-rajatiste asukohad, liikluskorralduse põhimõtted ning haljastuse ja heakorrastuse põhimõtted.</w:t>
      </w:r>
    </w:p>
    <w:p w14:paraId="0AAE5B13" w14:textId="77777777" w:rsidR="00371EB8" w:rsidRPr="00D2626C" w:rsidRDefault="005B7B51" w:rsidP="00CF5E56">
      <w:pPr>
        <w:suppressAutoHyphens w:val="0"/>
        <w:jc w:val="both"/>
        <w:rPr>
          <w:rFonts w:eastAsia="Calibri"/>
          <w:sz w:val="22"/>
          <w:szCs w:val="22"/>
          <w:lang w:eastAsia="en-US"/>
        </w:rPr>
      </w:pPr>
      <w:r w:rsidRPr="00D2626C">
        <w:rPr>
          <w:rFonts w:eastAsia="Calibri"/>
          <w:sz w:val="22"/>
          <w:szCs w:val="22"/>
          <w:lang w:eastAsia="en-US"/>
        </w:rPr>
        <w:t>P</w:t>
      </w:r>
      <w:r w:rsidR="00224D0C" w:rsidRPr="00D2626C">
        <w:rPr>
          <w:rFonts w:eastAsia="Calibri"/>
          <w:sz w:val="22"/>
          <w:szCs w:val="22"/>
          <w:lang w:eastAsia="en-US"/>
        </w:rPr>
        <w:t>laneeringulah</w:t>
      </w:r>
      <w:r w:rsidRPr="00D2626C">
        <w:rPr>
          <w:rFonts w:eastAsia="Calibri"/>
          <w:sz w:val="22"/>
          <w:szCs w:val="22"/>
          <w:lang w:eastAsia="en-US"/>
        </w:rPr>
        <w:t>enduse koostamisel on arvestatud maaomanike soovidega, naaberaladel kehtestatud ja menetluses olevate detailplaneeringutega ning lähiümbruses paikneva ning planeeritud hoonestusega.</w:t>
      </w:r>
    </w:p>
    <w:p w14:paraId="2C033ED9" w14:textId="0F8E9055" w:rsidR="00412662" w:rsidRPr="00D2626C" w:rsidRDefault="00412662" w:rsidP="00CF5E56">
      <w:pPr>
        <w:suppressAutoHyphens w:val="0"/>
        <w:jc w:val="both"/>
        <w:rPr>
          <w:rFonts w:eastAsia="Calibri"/>
          <w:sz w:val="22"/>
          <w:szCs w:val="22"/>
          <w:lang w:eastAsia="en-US"/>
        </w:rPr>
      </w:pPr>
      <w:r w:rsidRPr="00D2626C">
        <w:rPr>
          <w:rFonts w:eastAsia="Calibri"/>
          <w:sz w:val="22"/>
          <w:szCs w:val="22"/>
          <w:lang w:eastAsia="en-US"/>
        </w:rPr>
        <w:t>Head ühendusteed lähimate külade</w:t>
      </w:r>
      <w:r w:rsidR="00065D36" w:rsidRPr="00D2626C">
        <w:rPr>
          <w:rFonts w:eastAsia="Calibri"/>
          <w:sz w:val="22"/>
          <w:szCs w:val="22"/>
          <w:lang w:eastAsia="en-US"/>
        </w:rPr>
        <w:t xml:space="preserve"> ja Hagudi aleviga,</w:t>
      </w:r>
      <w:r w:rsidRPr="00D2626C">
        <w:rPr>
          <w:rFonts w:eastAsia="Calibri"/>
          <w:sz w:val="22"/>
          <w:szCs w:val="22"/>
          <w:lang w:eastAsia="en-US"/>
        </w:rPr>
        <w:t xml:space="preserve"> arenev elukeskkond, lasteaed, kool</w:t>
      </w:r>
      <w:r w:rsidR="00065D36" w:rsidRPr="00D2626C">
        <w:rPr>
          <w:rFonts w:eastAsia="Calibri"/>
          <w:sz w:val="22"/>
          <w:szCs w:val="22"/>
          <w:lang w:eastAsia="en-US"/>
        </w:rPr>
        <w:t>.</w:t>
      </w:r>
    </w:p>
    <w:p w14:paraId="32ECD1D1" w14:textId="77777777" w:rsidR="00D2626C" w:rsidRPr="00D2626C" w:rsidRDefault="00D2626C" w:rsidP="00CF5E56">
      <w:pPr>
        <w:jc w:val="both"/>
        <w:rPr>
          <w:sz w:val="22"/>
          <w:szCs w:val="22"/>
          <w:lang w:eastAsia="en-US"/>
        </w:rPr>
      </w:pPr>
    </w:p>
    <w:p w14:paraId="3843809E" w14:textId="2F2B807C" w:rsidR="006F54E5" w:rsidRPr="00D2626C" w:rsidRDefault="00AB4E1F" w:rsidP="00CF5E56">
      <w:pPr>
        <w:jc w:val="both"/>
        <w:rPr>
          <w:sz w:val="22"/>
          <w:szCs w:val="22"/>
          <w:lang w:eastAsia="en-US"/>
        </w:rPr>
      </w:pPr>
      <w:r w:rsidRPr="00D2626C">
        <w:rPr>
          <w:noProof/>
        </w:rPr>
        <mc:AlternateContent>
          <mc:Choice Requires="wps">
            <w:drawing>
              <wp:anchor distT="0" distB="0" distL="114300" distR="114300" simplePos="0" relativeHeight="251670528" behindDoc="0" locked="0" layoutInCell="1" allowOverlap="1" wp14:anchorId="14E798C7" wp14:editId="4EFA0699">
                <wp:simplePos x="0" y="0"/>
                <wp:positionH relativeFrom="column">
                  <wp:posOffset>1587032</wp:posOffset>
                </wp:positionH>
                <wp:positionV relativeFrom="paragraph">
                  <wp:posOffset>1899306</wp:posOffset>
                </wp:positionV>
                <wp:extent cx="10049" cy="31192"/>
                <wp:effectExtent l="0" t="0" r="28575" b="26035"/>
                <wp:wrapNone/>
                <wp:docPr id="1369841838" name="Sirgkonnektor 21"/>
                <wp:cNvGraphicFramePr/>
                <a:graphic xmlns:a="http://schemas.openxmlformats.org/drawingml/2006/main">
                  <a:graphicData uri="http://schemas.microsoft.com/office/word/2010/wordprocessingShape">
                    <wps:wsp>
                      <wps:cNvCnPr/>
                      <wps:spPr>
                        <a:xfrm flipH="1">
                          <a:off x="0" y="0"/>
                          <a:ext cx="10049" cy="3119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CF02DA" id="Sirgkonnektor 21" o:spid="_x0000_s1026" style="position:absolute;flip:x;z-index:251670528;visibility:visible;mso-wrap-style:square;mso-wrap-distance-left:9pt;mso-wrap-distance-top:0;mso-wrap-distance-right:9pt;mso-wrap-distance-bottom:0;mso-position-horizontal:absolute;mso-position-horizontal-relative:text;mso-position-vertical:absolute;mso-position-vertical-relative:text" from="124.95pt,149.55pt" to="125.7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" strokecolor="#156082 [3204]" strokeweight=".5pt">
                <v:stroke joinstyle="miter"/>
              </v:line>
            </w:pict>
          </mc:Fallback>
        </mc:AlternateContent>
      </w:r>
    </w:p>
    <w:p w14:paraId="3D778789" w14:textId="77777777" w:rsidR="00322EBF" w:rsidRPr="00D2626C" w:rsidRDefault="00322EBF" w:rsidP="00CF5E56">
      <w:pPr>
        <w:pStyle w:val="Pealkiri1"/>
        <w:numPr>
          <w:ilvl w:val="0"/>
          <w:numId w:val="23"/>
        </w:numPr>
        <w:rPr>
          <w:rFonts w:cs="Arial"/>
          <w:szCs w:val="22"/>
          <w:lang w:val="et-EE"/>
        </w:rPr>
      </w:pPr>
      <w:bookmarkStart w:id="6" w:name="_Toc178340316"/>
      <w:r w:rsidRPr="00D2626C">
        <w:rPr>
          <w:rFonts w:cs="Arial"/>
          <w:szCs w:val="22"/>
          <w:lang w:val="et-EE"/>
        </w:rPr>
        <w:t>OLEMASOLEVA OLUKORRA ISELOOMUSTUS</w:t>
      </w:r>
      <w:bookmarkEnd w:id="6"/>
    </w:p>
    <w:p w14:paraId="2D976CD6" w14:textId="77777777" w:rsidR="003F1218" w:rsidRPr="00D2626C" w:rsidRDefault="003F1218" w:rsidP="00CF5E56">
      <w:pPr>
        <w:rPr>
          <w:sz w:val="22"/>
          <w:szCs w:val="22"/>
        </w:rPr>
      </w:pPr>
    </w:p>
    <w:p w14:paraId="25370DF5" w14:textId="77777777" w:rsidR="00976687" w:rsidRPr="00D2626C" w:rsidRDefault="00976687" w:rsidP="00CF5E56">
      <w:pPr>
        <w:pStyle w:val="Pealkiri2"/>
        <w:numPr>
          <w:ilvl w:val="1"/>
          <w:numId w:val="24"/>
        </w:numPr>
        <w:rPr>
          <w:rFonts w:cs="Arial"/>
          <w:szCs w:val="22"/>
        </w:rPr>
      </w:pPr>
      <w:bookmarkStart w:id="7" w:name="_Toc178340317"/>
      <w:r w:rsidRPr="00D2626C">
        <w:rPr>
          <w:rFonts w:cs="Arial"/>
          <w:szCs w:val="22"/>
        </w:rPr>
        <w:t>Planeeringuala asukoht ja iseloomustus</w:t>
      </w:r>
      <w:bookmarkEnd w:id="7"/>
    </w:p>
    <w:p w14:paraId="4C1F3D08" w14:textId="44BC1B62" w:rsidR="00976687" w:rsidRPr="00D2626C" w:rsidRDefault="00976687" w:rsidP="00CF5E56">
      <w:pPr>
        <w:rPr>
          <w:sz w:val="22"/>
          <w:szCs w:val="22"/>
        </w:rPr>
      </w:pPr>
      <w:r w:rsidRPr="00D2626C">
        <w:rPr>
          <w:sz w:val="22"/>
          <w:szCs w:val="22"/>
        </w:rPr>
        <w:t xml:space="preserve">Planeeritav ala asub </w:t>
      </w:r>
      <w:r w:rsidR="00135FFF" w:rsidRPr="00D2626C">
        <w:rPr>
          <w:sz w:val="22"/>
          <w:szCs w:val="22"/>
        </w:rPr>
        <w:t>Rapla vallas, Kuku</w:t>
      </w:r>
      <w:r w:rsidRPr="00D2626C">
        <w:rPr>
          <w:sz w:val="22"/>
          <w:szCs w:val="22"/>
        </w:rPr>
        <w:t xml:space="preserve"> </w:t>
      </w:r>
      <w:r w:rsidR="00135FFF" w:rsidRPr="00D2626C">
        <w:rPr>
          <w:sz w:val="22"/>
          <w:szCs w:val="22"/>
        </w:rPr>
        <w:t xml:space="preserve">küla </w:t>
      </w:r>
      <w:r w:rsidR="007E1674" w:rsidRPr="00D2626C">
        <w:rPr>
          <w:sz w:val="22"/>
          <w:szCs w:val="22"/>
        </w:rPr>
        <w:t xml:space="preserve">edela </w:t>
      </w:r>
      <w:r w:rsidRPr="00D2626C">
        <w:rPr>
          <w:sz w:val="22"/>
          <w:szCs w:val="22"/>
        </w:rPr>
        <w:t>osas</w:t>
      </w:r>
      <w:r w:rsidR="007E1674" w:rsidRPr="00D2626C">
        <w:rPr>
          <w:sz w:val="22"/>
          <w:szCs w:val="22"/>
        </w:rPr>
        <w:t>.</w:t>
      </w:r>
    </w:p>
    <w:p w14:paraId="5B09442A" w14:textId="4689EF9D" w:rsidR="00976687" w:rsidRPr="00D2626C" w:rsidRDefault="00976687" w:rsidP="00CF5E56">
      <w:pPr>
        <w:rPr>
          <w:sz w:val="22"/>
          <w:szCs w:val="22"/>
        </w:rPr>
      </w:pPr>
      <w:r w:rsidRPr="00D2626C">
        <w:rPr>
          <w:sz w:val="22"/>
          <w:szCs w:val="22"/>
        </w:rPr>
        <w:t xml:space="preserve">Juurdepääs on lahendatud </w:t>
      </w:r>
      <w:r w:rsidR="0031673A" w:rsidRPr="00D2626C">
        <w:rPr>
          <w:sz w:val="22"/>
          <w:szCs w:val="22"/>
        </w:rPr>
        <w:t>20113</w:t>
      </w:r>
      <w:r w:rsidRPr="00D2626C">
        <w:rPr>
          <w:sz w:val="22"/>
          <w:szCs w:val="22"/>
        </w:rPr>
        <w:t xml:space="preserve"> </w:t>
      </w:r>
      <w:r w:rsidR="0031673A" w:rsidRPr="00D2626C">
        <w:rPr>
          <w:sz w:val="22"/>
          <w:szCs w:val="22"/>
        </w:rPr>
        <w:t>Hagudi-Kodila</w:t>
      </w:r>
      <w:r w:rsidRPr="00D2626C">
        <w:rPr>
          <w:sz w:val="22"/>
          <w:szCs w:val="22"/>
        </w:rPr>
        <w:t xml:space="preserve"> teelt</w:t>
      </w:r>
      <w:r w:rsidR="0031673A" w:rsidRPr="00D2626C">
        <w:rPr>
          <w:sz w:val="22"/>
          <w:szCs w:val="22"/>
        </w:rPr>
        <w:t>.</w:t>
      </w:r>
      <w:r w:rsidRPr="00D2626C">
        <w:rPr>
          <w:sz w:val="22"/>
          <w:szCs w:val="22"/>
        </w:rPr>
        <w:t xml:space="preserve"> Kinnistu</w:t>
      </w:r>
      <w:r w:rsidR="0031673A" w:rsidRPr="00D2626C">
        <w:rPr>
          <w:sz w:val="22"/>
          <w:szCs w:val="22"/>
        </w:rPr>
        <w:t>d</w:t>
      </w:r>
      <w:r w:rsidRPr="00D2626C">
        <w:rPr>
          <w:sz w:val="22"/>
          <w:szCs w:val="22"/>
        </w:rPr>
        <w:t xml:space="preserve"> on hoonest</w:t>
      </w:r>
      <w:r w:rsidR="0031673A" w:rsidRPr="00D2626C">
        <w:rPr>
          <w:sz w:val="22"/>
          <w:szCs w:val="22"/>
        </w:rPr>
        <w:t>atud.</w:t>
      </w:r>
    </w:p>
    <w:p w14:paraId="4E2CDDF1" w14:textId="77777777" w:rsidR="00FF29F9" w:rsidRPr="00D2626C" w:rsidRDefault="00FF29F9" w:rsidP="00CF5E56">
      <w:pPr>
        <w:rPr>
          <w:sz w:val="22"/>
          <w:szCs w:val="22"/>
        </w:rPr>
      </w:pPr>
    </w:p>
    <w:p w14:paraId="0D88DA26" w14:textId="77777777" w:rsidR="00322EBF" w:rsidRPr="00D2626C" w:rsidRDefault="00322EBF" w:rsidP="00CF5E56">
      <w:pPr>
        <w:pStyle w:val="Pealkiri2"/>
        <w:numPr>
          <w:ilvl w:val="1"/>
          <w:numId w:val="24"/>
        </w:numPr>
        <w:rPr>
          <w:rFonts w:cs="Arial"/>
          <w:szCs w:val="22"/>
        </w:rPr>
      </w:pPr>
      <w:bookmarkStart w:id="8" w:name="_Toc178340318"/>
      <w:r w:rsidRPr="00D2626C">
        <w:rPr>
          <w:rFonts w:cs="Arial"/>
          <w:szCs w:val="22"/>
        </w:rPr>
        <w:t>M</w:t>
      </w:r>
      <w:r w:rsidR="00E857B4" w:rsidRPr="00D2626C">
        <w:rPr>
          <w:rFonts w:cs="Arial"/>
          <w:szCs w:val="22"/>
        </w:rPr>
        <w:t>aakasutus</w:t>
      </w:r>
      <w:bookmarkEnd w:id="8"/>
    </w:p>
    <w:p w14:paraId="1DE9DEE2" w14:textId="2897E2C3" w:rsidR="00EC755A" w:rsidRPr="00D2626C" w:rsidRDefault="00EC755A" w:rsidP="00EC755A">
      <w:pPr>
        <w:autoSpaceDE w:val="0"/>
        <w:jc w:val="both"/>
        <w:rPr>
          <w:color w:val="000000"/>
          <w:sz w:val="22"/>
          <w:szCs w:val="22"/>
          <w:u w:val="single"/>
          <w:lang w:eastAsia="et-EE"/>
        </w:rPr>
      </w:pPr>
      <w:r w:rsidRPr="00D2626C">
        <w:rPr>
          <w:color w:val="000000"/>
          <w:sz w:val="22"/>
          <w:szCs w:val="22"/>
          <w:u w:val="single"/>
          <w:lang w:eastAsia="et-EE"/>
        </w:rPr>
        <w:t>Kasesalu</w:t>
      </w:r>
      <w:r w:rsidR="00D2626C" w:rsidRPr="00D2626C">
        <w:rPr>
          <w:color w:val="000000"/>
          <w:sz w:val="22"/>
          <w:szCs w:val="22"/>
          <w:lang w:eastAsia="et-EE"/>
        </w:rPr>
        <w:t xml:space="preserve"> </w:t>
      </w:r>
      <w:r w:rsidRPr="00D2626C">
        <w:rPr>
          <w:sz w:val="22"/>
          <w:szCs w:val="22"/>
        </w:rPr>
        <w:t xml:space="preserve">(Maa-ameti andmetel </w:t>
      </w:r>
      <w:r w:rsidR="00610C15">
        <w:rPr>
          <w:sz w:val="22"/>
          <w:szCs w:val="22"/>
        </w:rPr>
        <w:t>27</w:t>
      </w:r>
      <w:r w:rsidRPr="00D2626C">
        <w:rPr>
          <w:sz w:val="22"/>
          <w:szCs w:val="22"/>
        </w:rPr>
        <w:t>.0</w:t>
      </w:r>
      <w:r w:rsidR="00610C15">
        <w:rPr>
          <w:sz w:val="22"/>
          <w:szCs w:val="22"/>
        </w:rPr>
        <w:t>9</w:t>
      </w:r>
      <w:r w:rsidRPr="00D2626C">
        <w:rPr>
          <w:sz w:val="22"/>
          <w:szCs w:val="22"/>
        </w:rPr>
        <w:t>.2024)</w:t>
      </w:r>
    </w:p>
    <w:p w14:paraId="30183E2C" w14:textId="77777777" w:rsidR="00EC755A" w:rsidRPr="00D2626C" w:rsidRDefault="00EC755A" w:rsidP="00EC755A">
      <w:pPr>
        <w:numPr>
          <w:ilvl w:val="0"/>
          <w:numId w:val="17"/>
        </w:numPr>
        <w:ind w:left="284" w:hanging="218"/>
        <w:jc w:val="both"/>
        <w:rPr>
          <w:sz w:val="22"/>
          <w:szCs w:val="22"/>
        </w:rPr>
      </w:pPr>
      <w:r w:rsidRPr="00D2626C">
        <w:rPr>
          <w:sz w:val="22"/>
          <w:szCs w:val="22"/>
        </w:rPr>
        <w:t>katastriüksuse tunnus: 66903:001:1069</w:t>
      </w:r>
    </w:p>
    <w:p w14:paraId="2D15EF0F" w14:textId="77777777" w:rsidR="00EC755A" w:rsidRPr="00D2626C" w:rsidRDefault="00EC755A" w:rsidP="00EC755A">
      <w:pPr>
        <w:numPr>
          <w:ilvl w:val="0"/>
          <w:numId w:val="9"/>
        </w:numPr>
        <w:tabs>
          <w:tab w:val="clear" w:pos="0"/>
        </w:tabs>
        <w:ind w:left="284" w:hanging="218"/>
        <w:jc w:val="both"/>
        <w:rPr>
          <w:sz w:val="22"/>
          <w:szCs w:val="22"/>
        </w:rPr>
      </w:pPr>
      <w:r w:rsidRPr="00D2626C">
        <w:rPr>
          <w:sz w:val="22"/>
          <w:szCs w:val="22"/>
        </w:rPr>
        <w:t>maakasutuse sihtotstarve: elamumaa 100%</w:t>
      </w:r>
    </w:p>
    <w:p w14:paraId="3D80DA75" w14:textId="77777777" w:rsidR="00EC755A" w:rsidRPr="00D2626C" w:rsidRDefault="00EC755A" w:rsidP="00EC755A">
      <w:pPr>
        <w:numPr>
          <w:ilvl w:val="0"/>
          <w:numId w:val="9"/>
        </w:numPr>
        <w:tabs>
          <w:tab w:val="clear" w:pos="0"/>
        </w:tabs>
        <w:autoSpaceDE w:val="0"/>
        <w:ind w:left="284" w:hanging="218"/>
        <w:jc w:val="both"/>
        <w:rPr>
          <w:sz w:val="22"/>
          <w:szCs w:val="22"/>
        </w:rPr>
      </w:pPr>
      <w:r w:rsidRPr="00D2626C">
        <w:rPr>
          <w:sz w:val="22"/>
          <w:szCs w:val="22"/>
        </w:rPr>
        <w:t xml:space="preserve">kinnistu pindala: </w:t>
      </w:r>
      <w:r w:rsidRPr="00D2626C">
        <w:rPr>
          <w:color w:val="000000"/>
          <w:sz w:val="22"/>
          <w:szCs w:val="22"/>
          <w:lang w:eastAsia="et-EE"/>
        </w:rPr>
        <w:t>1450 m²</w:t>
      </w:r>
    </w:p>
    <w:p w14:paraId="0D14A832" w14:textId="6C8AF6FA" w:rsidR="00EC755A" w:rsidRPr="00D2626C" w:rsidRDefault="00EC755A" w:rsidP="00AA3397">
      <w:pPr>
        <w:ind w:left="284"/>
        <w:jc w:val="both"/>
        <w:rPr>
          <w:color w:val="000000"/>
          <w:sz w:val="22"/>
          <w:szCs w:val="22"/>
          <w:lang w:eastAsia="et-EE"/>
        </w:rPr>
      </w:pPr>
      <w:r w:rsidRPr="00D2626C">
        <w:rPr>
          <w:color w:val="000000"/>
          <w:sz w:val="22"/>
          <w:szCs w:val="22"/>
          <w:lang w:eastAsia="et-EE"/>
        </w:rPr>
        <w:t>kinnistu on hoonestatud</w:t>
      </w:r>
    </w:p>
    <w:p w14:paraId="6C8533CB" w14:textId="77777777" w:rsidR="00EC755A" w:rsidRPr="00D2626C" w:rsidRDefault="00EC755A" w:rsidP="00EC755A">
      <w:pPr>
        <w:autoSpaceDE w:val="0"/>
        <w:jc w:val="both"/>
        <w:rPr>
          <w:color w:val="000000"/>
          <w:sz w:val="22"/>
          <w:szCs w:val="22"/>
          <w:u w:val="single"/>
          <w:lang w:eastAsia="et-EE"/>
        </w:rPr>
      </w:pPr>
      <w:r w:rsidRPr="00D2626C">
        <w:rPr>
          <w:color w:val="000000"/>
          <w:sz w:val="22"/>
          <w:szCs w:val="22"/>
          <w:u w:val="single"/>
          <w:lang w:eastAsia="et-EE"/>
        </w:rPr>
        <w:t>Keldrimäe</w:t>
      </w:r>
    </w:p>
    <w:p w14:paraId="4D20E456" w14:textId="77777777" w:rsidR="00EC755A" w:rsidRPr="00D2626C" w:rsidRDefault="00EC755A" w:rsidP="00EC755A">
      <w:pPr>
        <w:numPr>
          <w:ilvl w:val="0"/>
          <w:numId w:val="17"/>
        </w:numPr>
        <w:ind w:left="284" w:hanging="218"/>
        <w:jc w:val="both"/>
        <w:rPr>
          <w:sz w:val="22"/>
          <w:szCs w:val="22"/>
        </w:rPr>
      </w:pPr>
      <w:r w:rsidRPr="00D2626C">
        <w:rPr>
          <w:sz w:val="22"/>
          <w:szCs w:val="22"/>
        </w:rPr>
        <w:t>katastriüksuse tunnus: 66801:001:2011</w:t>
      </w:r>
    </w:p>
    <w:p w14:paraId="01E49F2C" w14:textId="77777777" w:rsidR="00EC755A" w:rsidRPr="00D2626C" w:rsidRDefault="00EC755A" w:rsidP="00EC755A">
      <w:pPr>
        <w:numPr>
          <w:ilvl w:val="0"/>
          <w:numId w:val="9"/>
        </w:numPr>
        <w:tabs>
          <w:tab w:val="clear" w:pos="0"/>
        </w:tabs>
        <w:ind w:left="284" w:hanging="218"/>
        <w:jc w:val="both"/>
        <w:rPr>
          <w:sz w:val="22"/>
          <w:szCs w:val="22"/>
        </w:rPr>
      </w:pPr>
      <w:r w:rsidRPr="00D2626C">
        <w:rPr>
          <w:sz w:val="22"/>
          <w:szCs w:val="22"/>
        </w:rPr>
        <w:t>maakasutuse sihtotstarve: maatulundusmaa 100%</w:t>
      </w:r>
    </w:p>
    <w:p w14:paraId="3ABB0BFD" w14:textId="77777777" w:rsidR="00EC755A" w:rsidRPr="00D2626C" w:rsidRDefault="00EC755A" w:rsidP="00EC755A">
      <w:pPr>
        <w:numPr>
          <w:ilvl w:val="0"/>
          <w:numId w:val="9"/>
        </w:numPr>
        <w:tabs>
          <w:tab w:val="clear" w:pos="0"/>
        </w:tabs>
        <w:autoSpaceDE w:val="0"/>
        <w:ind w:left="284" w:hanging="218"/>
        <w:jc w:val="both"/>
        <w:rPr>
          <w:sz w:val="22"/>
          <w:szCs w:val="22"/>
        </w:rPr>
      </w:pPr>
      <w:r w:rsidRPr="00D2626C">
        <w:rPr>
          <w:sz w:val="22"/>
          <w:szCs w:val="22"/>
        </w:rPr>
        <w:t xml:space="preserve">kinnistu pindala: </w:t>
      </w:r>
      <w:r w:rsidRPr="00D2626C">
        <w:rPr>
          <w:color w:val="000000"/>
          <w:sz w:val="22"/>
          <w:szCs w:val="22"/>
          <w:lang w:eastAsia="et-EE"/>
        </w:rPr>
        <w:t>9711 m²</w:t>
      </w:r>
    </w:p>
    <w:p w14:paraId="2BCA5B13" w14:textId="0DE6267D" w:rsidR="00EC755A" w:rsidRPr="00D2626C" w:rsidRDefault="00EC755A" w:rsidP="00EC755A">
      <w:pPr>
        <w:ind w:left="284"/>
        <w:jc w:val="both"/>
        <w:rPr>
          <w:color w:val="000000"/>
          <w:sz w:val="22"/>
          <w:szCs w:val="22"/>
          <w:lang w:eastAsia="et-EE"/>
        </w:rPr>
      </w:pPr>
      <w:r w:rsidRPr="00D2626C">
        <w:rPr>
          <w:color w:val="000000"/>
          <w:sz w:val="22"/>
          <w:szCs w:val="22"/>
          <w:lang w:eastAsia="et-EE"/>
        </w:rPr>
        <w:t>kinnistu on hoonestatud</w:t>
      </w:r>
    </w:p>
    <w:p w14:paraId="5625A3F1" w14:textId="3E669134" w:rsidR="00E85348" w:rsidRPr="00D2626C" w:rsidRDefault="00FF29F9" w:rsidP="00CF5E56">
      <w:pPr>
        <w:jc w:val="both"/>
        <w:rPr>
          <w:sz w:val="22"/>
          <w:szCs w:val="22"/>
        </w:rPr>
      </w:pPr>
      <w:r w:rsidRPr="00D2626C">
        <w:rPr>
          <w:sz w:val="22"/>
          <w:szCs w:val="22"/>
          <w:u w:val="single"/>
        </w:rPr>
        <w:t>Keldrimäe</w:t>
      </w:r>
    </w:p>
    <w:p w14:paraId="7D0F40F8" w14:textId="3C8B4573" w:rsidR="00E85348" w:rsidRPr="00D2626C" w:rsidRDefault="00EA027E" w:rsidP="00CF5E56">
      <w:pPr>
        <w:numPr>
          <w:ilvl w:val="0"/>
          <w:numId w:val="17"/>
        </w:numPr>
        <w:ind w:left="284" w:hanging="218"/>
        <w:jc w:val="both"/>
        <w:rPr>
          <w:sz w:val="22"/>
          <w:szCs w:val="22"/>
        </w:rPr>
      </w:pPr>
      <w:r w:rsidRPr="00D2626C">
        <w:rPr>
          <w:sz w:val="22"/>
          <w:szCs w:val="22"/>
        </w:rPr>
        <w:t>k</w:t>
      </w:r>
      <w:r w:rsidR="00E85348" w:rsidRPr="00D2626C">
        <w:rPr>
          <w:sz w:val="22"/>
          <w:szCs w:val="22"/>
        </w:rPr>
        <w:t xml:space="preserve">atastriüksuse tunnus: </w:t>
      </w:r>
      <w:r w:rsidR="00FF29F9" w:rsidRPr="00D2626C">
        <w:rPr>
          <w:sz w:val="22"/>
          <w:szCs w:val="22"/>
        </w:rPr>
        <w:t xml:space="preserve">66903:001:0098 </w:t>
      </w:r>
    </w:p>
    <w:p w14:paraId="4D3C63ED" w14:textId="3BF6A20F" w:rsidR="00E85348" w:rsidRPr="00D2626C" w:rsidRDefault="00B369B4" w:rsidP="00CF5E56">
      <w:pPr>
        <w:numPr>
          <w:ilvl w:val="0"/>
          <w:numId w:val="9"/>
        </w:numPr>
        <w:tabs>
          <w:tab w:val="clear" w:pos="0"/>
        </w:tabs>
        <w:ind w:left="284" w:hanging="218"/>
        <w:jc w:val="both"/>
        <w:rPr>
          <w:sz w:val="22"/>
          <w:szCs w:val="22"/>
        </w:rPr>
      </w:pPr>
      <w:r w:rsidRPr="00D2626C">
        <w:rPr>
          <w:sz w:val="22"/>
          <w:szCs w:val="22"/>
        </w:rPr>
        <w:t xml:space="preserve">maakasutuse sihtotstarve: </w:t>
      </w:r>
      <w:r w:rsidR="00FF29F9" w:rsidRPr="00D2626C">
        <w:rPr>
          <w:sz w:val="22"/>
          <w:szCs w:val="22"/>
        </w:rPr>
        <w:t>elamumaa</w:t>
      </w:r>
      <w:r w:rsidR="00E85348" w:rsidRPr="00D2626C">
        <w:rPr>
          <w:sz w:val="22"/>
          <w:szCs w:val="22"/>
        </w:rPr>
        <w:t xml:space="preserve"> 100%</w:t>
      </w:r>
    </w:p>
    <w:p w14:paraId="20D2626D" w14:textId="7FB3EB7E" w:rsidR="00E85348" w:rsidRPr="00D2626C" w:rsidRDefault="00E85348" w:rsidP="00CF5E56">
      <w:pPr>
        <w:numPr>
          <w:ilvl w:val="0"/>
          <w:numId w:val="9"/>
        </w:numPr>
        <w:tabs>
          <w:tab w:val="clear" w:pos="0"/>
        </w:tabs>
        <w:autoSpaceDE w:val="0"/>
        <w:ind w:left="284" w:hanging="218"/>
        <w:jc w:val="both"/>
        <w:rPr>
          <w:sz w:val="22"/>
          <w:szCs w:val="22"/>
        </w:rPr>
      </w:pPr>
      <w:r w:rsidRPr="00D2626C">
        <w:rPr>
          <w:sz w:val="22"/>
          <w:szCs w:val="22"/>
        </w:rPr>
        <w:t xml:space="preserve">kinnistu pindala: </w:t>
      </w:r>
      <w:r w:rsidR="00FF29F9" w:rsidRPr="00D2626C">
        <w:rPr>
          <w:color w:val="000000"/>
          <w:sz w:val="22"/>
          <w:szCs w:val="22"/>
          <w:lang w:eastAsia="et-EE"/>
        </w:rPr>
        <w:t>19571</w:t>
      </w:r>
      <w:r w:rsidR="00E15A63" w:rsidRPr="00D2626C">
        <w:rPr>
          <w:color w:val="000000"/>
          <w:sz w:val="22"/>
          <w:szCs w:val="22"/>
          <w:lang w:eastAsia="et-EE"/>
        </w:rPr>
        <w:t xml:space="preserve"> m²</w:t>
      </w:r>
    </w:p>
    <w:p w14:paraId="431E1277" w14:textId="54CD4008" w:rsidR="00FF29F9" w:rsidRPr="00D2626C" w:rsidRDefault="00FF29F9" w:rsidP="00D2626C">
      <w:pPr>
        <w:autoSpaceDE w:val="0"/>
        <w:ind w:left="284"/>
        <w:jc w:val="both"/>
        <w:rPr>
          <w:color w:val="000000"/>
          <w:sz w:val="22"/>
          <w:szCs w:val="22"/>
          <w:lang w:eastAsia="et-EE"/>
        </w:rPr>
      </w:pPr>
      <w:r w:rsidRPr="00D2626C">
        <w:rPr>
          <w:color w:val="000000"/>
          <w:sz w:val="22"/>
          <w:szCs w:val="22"/>
          <w:lang w:eastAsia="et-EE"/>
        </w:rPr>
        <w:t>kinnistu on hoonestatud</w:t>
      </w:r>
    </w:p>
    <w:p w14:paraId="7C40E1A1" w14:textId="41ABB245" w:rsidR="000E33F3" w:rsidRPr="00D2626C" w:rsidRDefault="00FF29F9" w:rsidP="00CF5E56">
      <w:pPr>
        <w:autoSpaceDE w:val="0"/>
        <w:jc w:val="both"/>
        <w:rPr>
          <w:color w:val="000000"/>
          <w:sz w:val="22"/>
          <w:szCs w:val="22"/>
          <w:u w:val="single"/>
          <w:lang w:eastAsia="et-EE"/>
        </w:rPr>
      </w:pPr>
      <w:r w:rsidRPr="00D2626C">
        <w:rPr>
          <w:color w:val="000000"/>
          <w:sz w:val="22"/>
          <w:szCs w:val="22"/>
          <w:u w:val="single"/>
          <w:lang w:eastAsia="et-EE"/>
        </w:rPr>
        <w:lastRenderedPageBreak/>
        <w:t>Maarjakase</w:t>
      </w:r>
    </w:p>
    <w:p w14:paraId="601CC8C9" w14:textId="345E3D01" w:rsidR="000E33F3" w:rsidRPr="00D2626C" w:rsidRDefault="000E33F3" w:rsidP="00CF5E56">
      <w:pPr>
        <w:numPr>
          <w:ilvl w:val="0"/>
          <w:numId w:val="17"/>
        </w:numPr>
        <w:ind w:left="284" w:hanging="218"/>
        <w:jc w:val="both"/>
        <w:rPr>
          <w:sz w:val="22"/>
          <w:szCs w:val="22"/>
        </w:rPr>
      </w:pPr>
      <w:r w:rsidRPr="00D2626C">
        <w:rPr>
          <w:sz w:val="22"/>
          <w:szCs w:val="22"/>
        </w:rPr>
        <w:t xml:space="preserve">katastriüksuse tunnus: </w:t>
      </w:r>
      <w:r w:rsidR="00FF29F9" w:rsidRPr="00D2626C">
        <w:rPr>
          <w:sz w:val="22"/>
          <w:szCs w:val="22"/>
        </w:rPr>
        <w:t>66903:001:1067</w:t>
      </w:r>
    </w:p>
    <w:p w14:paraId="4B4FA50E" w14:textId="1E572F80" w:rsidR="000E33F3" w:rsidRPr="00D2626C" w:rsidRDefault="000E33F3" w:rsidP="00CF5E56">
      <w:pPr>
        <w:numPr>
          <w:ilvl w:val="0"/>
          <w:numId w:val="9"/>
        </w:numPr>
        <w:tabs>
          <w:tab w:val="clear" w:pos="0"/>
        </w:tabs>
        <w:ind w:left="284" w:hanging="218"/>
        <w:jc w:val="both"/>
        <w:rPr>
          <w:sz w:val="22"/>
          <w:szCs w:val="22"/>
        </w:rPr>
      </w:pPr>
      <w:r w:rsidRPr="00D2626C">
        <w:rPr>
          <w:sz w:val="22"/>
          <w:szCs w:val="22"/>
        </w:rPr>
        <w:t xml:space="preserve">maakasutuse sihtotstarve: </w:t>
      </w:r>
      <w:r w:rsidR="00FF29F9" w:rsidRPr="00D2626C">
        <w:rPr>
          <w:sz w:val="22"/>
          <w:szCs w:val="22"/>
        </w:rPr>
        <w:t>elamumaa</w:t>
      </w:r>
      <w:r w:rsidRPr="00D2626C">
        <w:rPr>
          <w:sz w:val="22"/>
          <w:szCs w:val="22"/>
        </w:rPr>
        <w:t xml:space="preserve"> 100%</w:t>
      </w:r>
    </w:p>
    <w:p w14:paraId="497BE25A" w14:textId="11C5F6B4" w:rsidR="000E33F3" w:rsidRPr="00D2626C" w:rsidRDefault="000E33F3" w:rsidP="00CF5E56">
      <w:pPr>
        <w:numPr>
          <w:ilvl w:val="0"/>
          <w:numId w:val="9"/>
        </w:numPr>
        <w:tabs>
          <w:tab w:val="clear" w:pos="0"/>
        </w:tabs>
        <w:autoSpaceDE w:val="0"/>
        <w:ind w:left="284" w:hanging="218"/>
        <w:jc w:val="both"/>
        <w:rPr>
          <w:sz w:val="22"/>
          <w:szCs w:val="22"/>
        </w:rPr>
      </w:pPr>
      <w:r w:rsidRPr="00D2626C">
        <w:rPr>
          <w:sz w:val="22"/>
          <w:szCs w:val="22"/>
        </w:rPr>
        <w:t xml:space="preserve">kinnistu pindala: </w:t>
      </w:r>
      <w:r w:rsidR="00FF29F9" w:rsidRPr="00D2626C">
        <w:rPr>
          <w:color w:val="000000"/>
          <w:sz w:val="22"/>
          <w:szCs w:val="22"/>
          <w:lang w:eastAsia="et-EE"/>
        </w:rPr>
        <w:t>6262</w:t>
      </w:r>
      <w:r w:rsidRPr="00D2626C">
        <w:rPr>
          <w:color w:val="000000"/>
          <w:sz w:val="22"/>
          <w:szCs w:val="22"/>
          <w:lang w:eastAsia="et-EE"/>
        </w:rPr>
        <w:t xml:space="preserve"> m²</w:t>
      </w:r>
    </w:p>
    <w:p w14:paraId="30A76F7D" w14:textId="6CD20C4F" w:rsidR="00E33E96" w:rsidRPr="00D2626C" w:rsidRDefault="00FF29F9" w:rsidP="00FF29F9">
      <w:pPr>
        <w:ind w:left="284"/>
        <w:jc w:val="both"/>
        <w:rPr>
          <w:color w:val="000000"/>
          <w:sz w:val="22"/>
          <w:szCs w:val="22"/>
          <w:lang w:eastAsia="et-EE"/>
        </w:rPr>
      </w:pPr>
      <w:r w:rsidRPr="00D2626C">
        <w:rPr>
          <w:color w:val="000000"/>
          <w:sz w:val="22"/>
          <w:szCs w:val="22"/>
          <w:lang w:eastAsia="et-EE"/>
        </w:rPr>
        <w:t>kinnistu on hoonestatud</w:t>
      </w:r>
    </w:p>
    <w:p w14:paraId="1EDFFDD0" w14:textId="77777777" w:rsidR="00EC755A" w:rsidRPr="00D2626C" w:rsidRDefault="00EC755A" w:rsidP="00EC755A">
      <w:pPr>
        <w:autoSpaceDE w:val="0"/>
        <w:jc w:val="both"/>
        <w:rPr>
          <w:color w:val="000000"/>
          <w:sz w:val="22"/>
          <w:szCs w:val="22"/>
          <w:u w:val="single"/>
          <w:lang w:eastAsia="et-EE"/>
        </w:rPr>
      </w:pPr>
      <w:r w:rsidRPr="00D2626C">
        <w:rPr>
          <w:color w:val="000000"/>
          <w:sz w:val="22"/>
          <w:szCs w:val="22"/>
          <w:u w:val="single"/>
          <w:lang w:eastAsia="et-EE"/>
        </w:rPr>
        <w:t>Pauli</w:t>
      </w:r>
    </w:p>
    <w:p w14:paraId="1218D647" w14:textId="77777777" w:rsidR="00EC755A" w:rsidRPr="00D2626C" w:rsidRDefault="00EC755A" w:rsidP="00EC755A">
      <w:pPr>
        <w:numPr>
          <w:ilvl w:val="0"/>
          <w:numId w:val="17"/>
        </w:numPr>
        <w:ind w:left="284" w:hanging="218"/>
        <w:jc w:val="both"/>
        <w:rPr>
          <w:sz w:val="22"/>
          <w:szCs w:val="22"/>
        </w:rPr>
      </w:pPr>
      <w:r w:rsidRPr="00D2626C">
        <w:rPr>
          <w:sz w:val="22"/>
          <w:szCs w:val="22"/>
        </w:rPr>
        <w:t>katastriüksuse tunnus: 66801:001:2013</w:t>
      </w:r>
    </w:p>
    <w:p w14:paraId="5DE120BB" w14:textId="77777777" w:rsidR="00EC755A" w:rsidRPr="00D2626C" w:rsidRDefault="00EC755A" w:rsidP="00EC755A">
      <w:pPr>
        <w:numPr>
          <w:ilvl w:val="0"/>
          <w:numId w:val="9"/>
        </w:numPr>
        <w:tabs>
          <w:tab w:val="clear" w:pos="0"/>
        </w:tabs>
        <w:ind w:left="284" w:hanging="218"/>
        <w:jc w:val="both"/>
        <w:rPr>
          <w:sz w:val="22"/>
          <w:szCs w:val="22"/>
        </w:rPr>
      </w:pPr>
      <w:r w:rsidRPr="00D2626C">
        <w:rPr>
          <w:sz w:val="22"/>
          <w:szCs w:val="22"/>
        </w:rPr>
        <w:t>maakasutuse sihtotstarve: maatulundusmaa 100%</w:t>
      </w:r>
    </w:p>
    <w:p w14:paraId="20B195F4" w14:textId="77777777" w:rsidR="00EC755A" w:rsidRPr="00D2626C" w:rsidRDefault="00EC755A" w:rsidP="00EC755A">
      <w:pPr>
        <w:numPr>
          <w:ilvl w:val="0"/>
          <w:numId w:val="9"/>
        </w:numPr>
        <w:tabs>
          <w:tab w:val="clear" w:pos="0"/>
        </w:tabs>
        <w:autoSpaceDE w:val="0"/>
        <w:ind w:left="284" w:hanging="218"/>
        <w:jc w:val="both"/>
        <w:rPr>
          <w:sz w:val="22"/>
          <w:szCs w:val="22"/>
        </w:rPr>
      </w:pPr>
      <w:r w:rsidRPr="00D2626C">
        <w:rPr>
          <w:sz w:val="22"/>
          <w:szCs w:val="22"/>
        </w:rPr>
        <w:t xml:space="preserve">kinnistu pindala: </w:t>
      </w:r>
      <w:r w:rsidRPr="00D2626C">
        <w:rPr>
          <w:color w:val="000000"/>
          <w:sz w:val="22"/>
          <w:szCs w:val="22"/>
          <w:lang w:eastAsia="et-EE"/>
        </w:rPr>
        <w:t>5847 m²</w:t>
      </w:r>
    </w:p>
    <w:p w14:paraId="0612EB78" w14:textId="515F4E91" w:rsidR="00EC755A" w:rsidRPr="00D2626C" w:rsidRDefault="00EC755A" w:rsidP="00EC755A">
      <w:pPr>
        <w:ind w:left="284"/>
        <w:jc w:val="both"/>
        <w:rPr>
          <w:color w:val="000000"/>
          <w:sz w:val="22"/>
          <w:szCs w:val="22"/>
          <w:lang w:eastAsia="et-EE"/>
        </w:rPr>
      </w:pPr>
      <w:r w:rsidRPr="00D2626C">
        <w:rPr>
          <w:color w:val="000000"/>
          <w:sz w:val="22"/>
          <w:szCs w:val="22"/>
          <w:lang w:eastAsia="et-EE"/>
        </w:rPr>
        <w:t>kinnistu on hoonestatud</w:t>
      </w:r>
    </w:p>
    <w:p w14:paraId="4CE5953A" w14:textId="783F88DC" w:rsidR="00FF29F9" w:rsidRPr="00D2626C" w:rsidRDefault="00FF29F9" w:rsidP="00FF29F9">
      <w:pPr>
        <w:autoSpaceDE w:val="0"/>
        <w:jc w:val="both"/>
        <w:rPr>
          <w:color w:val="000000"/>
          <w:sz w:val="22"/>
          <w:szCs w:val="22"/>
          <w:u w:val="single"/>
          <w:lang w:eastAsia="et-EE"/>
        </w:rPr>
      </w:pPr>
      <w:r w:rsidRPr="00D2626C">
        <w:rPr>
          <w:color w:val="000000"/>
          <w:sz w:val="22"/>
          <w:szCs w:val="22"/>
          <w:u w:val="single"/>
          <w:lang w:eastAsia="et-EE"/>
        </w:rPr>
        <w:t>Tamme</w:t>
      </w:r>
    </w:p>
    <w:p w14:paraId="1E9AA146" w14:textId="6F9700F8" w:rsidR="00FF29F9" w:rsidRPr="00D2626C" w:rsidRDefault="00FF29F9" w:rsidP="00FF29F9">
      <w:pPr>
        <w:numPr>
          <w:ilvl w:val="0"/>
          <w:numId w:val="17"/>
        </w:numPr>
        <w:ind w:left="284" w:hanging="218"/>
        <w:jc w:val="both"/>
        <w:rPr>
          <w:sz w:val="22"/>
          <w:szCs w:val="22"/>
        </w:rPr>
      </w:pPr>
      <w:r w:rsidRPr="00D2626C">
        <w:rPr>
          <w:sz w:val="22"/>
          <w:szCs w:val="22"/>
        </w:rPr>
        <w:t>katastriüksuse tunnus: 66903:001:</w:t>
      </w:r>
      <w:r w:rsidR="0012701B" w:rsidRPr="00D2626C">
        <w:rPr>
          <w:sz w:val="22"/>
          <w:szCs w:val="22"/>
        </w:rPr>
        <w:t>0310</w:t>
      </w:r>
    </w:p>
    <w:p w14:paraId="2D29ADAF" w14:textId="77777777" w:rsidR="00FF29F9" w:rsidRPr="00D2626C" w:rsidRDefault="00FF29F9" w:rsidP="00FF29F9">
      <w:pPr>
        <w:numPr>
          <w:ilvl w:val="0"/>
          <w:numId w:val="9"/>
        </w:numPr>
        <w:tabs>
          <w:tab w:val="clear" w:pos="0"/>
        </w:tabs>
        <w:ind w:left="284" w:hanging="218"/>
        <w:jc w:val="both"/>
        <w:rPr>
          <w:sz w:val="22"/>
          <w:szCs w:val="22"/>
        </w:rPr>
      </w:pPr>
      <w:r w:rsidRPr="00D2626C">
        <w:rPr>
          <w:sz w:val="22"/>
          <w:szCs w:val="22"/>
        </w:rPr>
        <w:t>maakasutuse sihtotstarve: elamumaa 100%</w:t>
      </w:r>
    </w:p>
    <w:p w14:paraId="32F8CF58" w14:textId="6558F594" w:rsidR="00FF29F9" w:rsidRPr="00D2626C" w:rsidRDefault="00FF29F9" w:rsidP="00FF29F9">
      <w:pPr>
        <w:numPr>
          <w:ilvl w:val="0"/>
          <w:numId w:val="9"/>
        </w:numPr>
        <w:tabs>
          <w:tab w:val="clear" w:pos="0"/>
        </w:tabs>
        <w:autoSpaceDE w:val="0"/>
        <w:ind w:left="284" w:hanging="218"/>
        <w:jc w:val="both"/>
        <w:rPr>
          <w:sz w:val="22"/>
          <w:szCs w:val="22"/>
        </w:rPr>
      </w:pPr>
      <w:r w:rsidRPr="00D2626C">
        <w:rPr>
          <w:sz w:val="22"/>
          <w:szCs w:val="22"/>
        </w:rPr>
        <w:t xml:space="preserve">kinnistu pindala: </w:t>
      </w:r>
      <w:r w:rsidR="0012701B" w:rsidRPr="00D2626C">
        <w:rPr>
          <w:color w:val="000000"/>
          <w:sz w:val="22"/>
          <w:szCs w:val="22"/>
          <w:lang w:eastAsia="et-EE"/>
        </w:rPr>
        <w:t>8864</w:t>
      </w:r>
      <w:r w:rsidRPr="00D2626C">
        <w:rPr>
          <w:color w:val="000000"/>
          <w:sz w:val="22"/>
          <w:szCs w:val="22"/>
          <w:lang w:eastAsia="et-EE"/>
        </w:rPr>
        <w:t xml:space="preserve"> m²</w:t>
      </w:r>
    </w:p>
    <w:p w14:paraId="10CABDF2" w14:textId="5056039D" w:rsidR="00FF29F9" w:rsidRPr="00D2626C" w:rsidRDefault="00FF29F9" w:rsidP="00EC755A">
      <w:pPr>
        <w:ind w:left="284"/>
        <w:jc w:val="both"/>
        <w:rPr>
          <w:color w:val="000000"/>
          <w:sz w:val="22"/>
          <w:szCs w:val="22"/>
          <w:lang w:eastAsia="et-EE"/>
        </w:rPr>
      </w:pPr>
      <w:r w:rsidRPr="00D2626C">
        <w:rPr>
          <w:color w:val="000000"/>
          <w:sz w:val="22"/>
          <w:szCs w:val="22"/>
          <w:lang w:eastAsia="et-EE"/>
        </w:rPr>
        <w:t>kinnistu on hoonestatud</w:t>
      </w:r>
    </w:p>
    <w:p w14:paraId="09833ACA" w14:textId="19E140DA" w:rsidR="00FF29F9" w:rsidRPr="00D2626C" w:rsidRDefault="00FF29F9" w:rsidP="00FF29F9">
      <w:pPr>
        <w:autoSpaceDE w:val="0"/>
        <w:jc w:val="both"/>
        <w:rPr>
          <w:color w:val="000000"/>
          <w:sz w:val="22"/>
          <w:szCs w:val="22"/>
          <w:u w:val="single"/>
          <w:lang w:eastAsia="et-EE"/>
        </w:rPr>
      </w:pPr>
      <w:r w:rsidRPr="00D2626C">
        <w:rPr>
          <w:color w:val="000000"/>
          <w:sz w:val="22"/>
          <w:szCs w:val="22"/>
          <w:u w:val="single"/>
          <w:lang w:eastAsia="et-EE"/>
        </w:rPr>
        <w:t>Tammiku</w:t>
      </w:r>
    </w:p>
    <w:p w14:paraId="0A7304A5" w14:textId="465161F8" w:rsidR="00FF29F9" w:rsidRPr="00D2626C" w:rsidRDefault="00FF29F9" w:rsidP="00FF29F9">
      <w:pPr>
        <w:numPr>
          <w:ilvl w:val="0"/>
          <w:numId w:val="17"/>
        </w:numPr>
        <w:ind w:left="284" w:hanging="218"/>
        <w:jc w:val="both"/>
        <w:rPr>
          <w:sz w:val="22"/>
          <w:szCs w:val="22"/>
        </w:rPr>
      </w:pPr>
      <w:r w:rsidRPr="00D2626C">
        <w:rPr>
          <w:sz w:val="22"/>
          <w:szCs w:val="22"/>
        </w:rPr>
        <w:t xml:space="preserve">katastriüksuse tunnus: </w:t>
      </w:r>
      <w:bookmarkStart w:id="9" w:name="_Hlk170986604"/>
      <w:r w:rsidRPr="00D2626C">
        <w:rPr>
          <w:sz w:val="22"/>
          <w:szCs w:val="22"/>
        </w:rPr>
        <w:t>66903:001:0085</w:t>
      </w:r>
      <w:bookmarkEnd w:id="9"/>
    </w:p>
    <w:p w14:paraId="7985D653" w14:textId="77777777" w:rsidR="00FF29F9" w:rsidRPr="00D2626C" w:rsidRDefault="00FF29F9" w:rsidP="00FF29F9">
      <w:pPr>
        <w:numPr>
          <w:ilvl w:val="0"/>
          <w:numId w:val="9"/>
        </w:numPr>
        <w:tabs>
          <w:tab w:val="clear" w:pos="0"/>
        </w:tabs>
        <w:ind w:left="284" w:hanging="218"/>
        <w:jc w:val="both"/>
        <w:rPr>
          <w:sz w:val="22"/>
          <w:szCs w:val="22"/>
        </w:rPr>
      </w:pPr>
      <w:r w:rsidRPr="00D2626C">
        <w:rPr>
          <w:sz w:val="22"/>
          <w:szCs w:val="22"/>
        </w:rPr>
        <w:t>maakasutuse sihtotstarve: elamumaa 100%</w:t>
      </w:r>
    </w:p>
    <w:p w14:paraId="1E7C2AB0" w14:textId="7BF14FCC" w:rsidR="00FF29F9" w:rsidRPr="00D2626C" w:rsidRDefault="00FF29F9" w:rsidP="00FF29F9">
      <w:pPr>
        <w:numPr>
          <w:ilvl w:val="0"/>
          <w:numId w:val="9"/>
        </w:numPr>
        <w:tabs>
          <w:tab w:val="clear" w:pos="0"/>
        </w:tabs>
        <w:autoSpaceDE w:val="0"/>
        <w:ind w:left="284" w:hanging="218"/>
        <w:jc w:val="both"/>
        <w:rPr>
          <w:sz w:val="22"/>
          <w:szCs w:val="22"/>
        </w:rPr>
      </w:pPr>
      <w:r w:rsidRPr="00D2626C">
        <w:rPr>
          <w:sz w:val="22"/>
          <w:szCs w:val="22"/>
        </w:rPr>
        <w:t xml:space="preserve">kinnistu pindala: </w:t>
      </w:r>
      <w:r w:rsidRPr="00D2626C">
        <w:rPr>
          <w:color w:val="000000"/>
          <w:sz w:val="22"/>
          <w:szCs w:val="22"/>
          <w:lang w:eastAsia="et-EE"/>
        </w:rPr>
        <w:t>19536 m²</w:t>
      </w:r>
    </w:p>
    <w:p w14:paraId="26C3B53A" w14:textId="0ED5904E" w:rsidR="00FF29F9" w:rsidRPr="00D2626C" w:rsidRDefault="00FF29F9" w:rsidP="00EC755A">
      <w:pPr>
        <w:ind w:left="284"/>
        <w:jc w:val="both"/>
        <w:rPr>
          <w:color w:val="000000"/>
          <w:sz w:val="22"/>
          <w:szCs w:val="22"/>
          <w:lang w:eastAsia="et-EE"/>
        </w:rPr>
      </w:pPr>
      <w:r w:rsidRPr="00D2626C">
        <w:rPr>
          <w:color w:val="000000"/>
          <w:sz w:val="22"/>
          <w:szCs w:val="22"/>
          <w:lang w:eastAsia="et-EE"/>
        </w:rPr>
        <w:t>kinnistu on hoonestatud</w:t>
      </w:r>
    </w:p>
    <w:p w14:paraId="613F58D7" w14:textId="184F01E3" w:rsidR="00FF29F9" w:rsidRPr="00D2626C" w:rsidRDefault="0012701B" w:rsidP="00FF29F9">
      <w:pPr>
        <w:autoSpaceDE w:val="0"/>
        <w:jc w:val="both"/>
        <w:rPr>
          <w:color w:val="000000"/>
          <w:sz w:val="22"/>
          <w:szCs w:val="22"/>
          <w:u w:val="single"/>
          <w:lang w:eastAsia="et-EE"/>
        </w:rPr>
      </w:pPr>
      <w:r w:rsidRPr="00D2626C">
        <w:rPr>
          <w:color w:val="000000"/>
          <w:sz w:val="22"/>
          <w:szCs w:val="22"/>
          <w:u w:val="single"/>
          <w:lang w:eastAsia="et-EE"/>
        </w:rPr>
        <w:t>Tammiku</w:t>
      </w:r>
    </w:p>
    <w:p w14:paraId="564009CB" w14:textId="14D89F0D" w:rsidR="00FF29F9" w:rsidRPr="00D2626C" w:rsidRDefault="00FF29F9" w:rsidP="00FF29F9">
      <w:pPr>
        <w:numPr>
          <w:ilvl w:val="0"/>
          <w:numId w:val="17"/>
        </w:numPr>
        <w:ind w:left="284" w:hanging="218"/>
        <w:jc w:val="both"/>
        <w:rPr>
          <w:sz w:val="22"/>
          <w:szCs w:val="22"/>
        </w:rPr>
      </w:pPr>
      <w:r w:rsidRPr="00D2626C">
        <w:rPr>
          <w:sz w:val="22"/>
          <w:szCs w:val="22"/>
        </w:rPr>
        <w:t>katastriüksuse tunnus: 66903:001:106</w:t>
      </w:r>
      <w:r w:rsidR="0012701B" w:rsidRPr="00D2626C">
        <w:rPr>
          <w:sz w:val="22"/>
          <w:szCs w:val="22"/>
        </w:rPr>
        <w:t>8</w:t>
      </w:r>
    </w:p>
    <w:p w14:paraId="71C49AD8" w14:textId="77777777" w:rsidR="00FF29F9" w:rsidRPr="00D2626C" w:rsidRDefault="00FF29F9" w:rsidP="00FF29F9">
      <w:pPr>
        <w:numPr>
          <w:ilvl w:val="0"/>
          <w:numId w:val="9"/>
        </w:numPr>
        <w:tabs>
          <w:tab w:val="clear" w:pos="0"/>
        </w:tabs>
        <w:ind w:left="284" w:hanging="218"/>
        <w:jc w:val="both"/>
        <w:rPr>
          <w:sz w:val="22"/>
          <w:szCs w:val="22"/>
        </w:rPr>
      </w:pPr>
      <w:r w:rsidRPr="00D2626C">
        <w:rPr>
          <w:sz w:val="22"/>
          <w:szCs w:val="22"/>
        </w:rPr>
        <w:t>maakasutuse sihtotstarve: elamumaa 100%</w:t>
      </w:r>
    </w:p>
    <w:p w14:paraId="1E75321A" w14:textId="7E305073" w:rsidR="00FF29F9" w:rsidRPr="00D2626C" w:rsidRDefault="00FF29F9" w:rsidP="00FF29F9">
      <w:pPr>
        <w:numPr>
          <w:ilvl w:val="0"/>
          <w:numId w:val="9"/>
        </w:numPr>
        <w:tabs>
          <w:tab w:val="clear" w:pos="0"/>
        </w:tabs>
        <w:autoSpaceDE w:val="0"/>
        <w:ind w:left="284" w:hanging="218"/>
        <w:jc w:val="both"/>
        <w:rPr>
          <w:sz w:val="22"/>
          <w:szCs w:val="22"/>
        </w:rPr>
      </w:pPr>
      <w:r w:rsidRPr="00D2626C">
        <w:rPr>
          <w:sz w:val="22"/>
          <w:szCs w:val="22"/>
        </w:rPr>
        <w:t xml:space="preserve">kinnistu pindala: </w:t>
      </w:r>
      <w:r w:rsidR="0012701B" w:rsidRPr="00D2626C">
        <w:rPr>
          <w:color w:val="000000"/>
          <w:sz w:val="22"/>
          <w:szCs w:val="22"/>
          <w:lang w:eastAsia="et-EE"/>
        </w:rPr>
        <w:t>180</w:t>
      </w:r>
      <w:r w:rsidRPr="00D2626C">
        <w:rPr>
          <w:color w:val="000000"/>
          <w:sz w:val="22"/>
          <w:szCs w:val="22"/>
          <w:lang w:eastAsia="et-EE"/>
        </w:rPr>
        <w:t xml:space="preserve"> m²</w:t>
      </w:r>
    </w:p>
    <w:p w14:paraId="0E89F802" w14:textId="77777777" w:rsidR="00FF29F9" w:rsidRPr="00D2626C" w:rsidRDefault="00FF29F9" w:rsidP="00CF5E56">
      <w:pPr>
        <w:autoSpaceDE w:val="0"/>
        <w:jc w:val="both"/>
        <w:rPr>
          <w:color w:val="000000"/>
          <w:sz w:val="22"/>
          <w:szCs w:val="22"/>
          <w:lang w:eastAsia="et-EE"/>
        </w:rPr>
      </w:pPr>
    </w:p>
    <w:p w14:paraId="181C1371" w14:textId="77777777" w:rsidR="00976687" w:rsidRDefault="00976687" w:rsidP="00CF5E56">
      <w:pPr>
        <w:pStyle w:val="Pealkiri2"/>
        <w:numPr>
          <w:ilvl w:val="1"/>
          <w:numId w:val="24"/>
        </w:numPr>
        <w:rPr>
          <w:rFonts w:cs="Arial"/>
          <w:szCs w:val="22"/>
        </w:rPr>
      </w:pPr>
      <w:bookmarkStart w:id="10" w:name="_Toc178340319"/>
      <w:r w:rsidRPr="00D2626C">
        <w:rPr>
          <w:rFonts w:cs="Arial"/>
          <w:szCs w:val="22"/>
        </w:rPr>
        <w:t>Planeeringu</w:t>
      </w:r>
      <w:r w:rsidR="00410A27" w:rsidRPr="00D2626C">
        <w:rPr>
          <w:rFonts w:cs="Arial"/>
          <w:szCs w:val="22"/>
        </w:rPr>
        <w:t>alaga</w:t>
      </w:r>
      <w:r w:rsidRPr="00D2626C">
        <w:rPr>
          <w:rFonts w:cs="Arial"/>
          <w:szCs w:val="22"/>
        </w:rPr>
        <w:t xml:space="preserve"> külgnevad kinnistud ja nende iseloomustus</w:t>
      </w:r>
      <w:bookmarkEnd w:id="10"/>
    </w:p>
    <w:p w14:paraId="24DE8369" w14:textId="230AB789" w:rsidR="009E4A9A" w:rsidRPr="009E4A9A" w:rsidRDefault="009E4A9A" w:rsidP="009E4A9A">
      <w:pPr>
        <w:rPr>
          <w:sz w:val="22"/>
          <w:szCs w:val="22"/>
        </w:rPr>
      </w:pPr>
      <w:r w:rsidRPr="00D2626C">
        <w:rPr>
          <w:rFonts w:eastAsia="Arial"/>
          <w:b/>
          <w:sz w:val="22"/>
          <w:szCs w:val="22"/>
          <w:u w:val="single"/>
          <w:lang w:eastAsia="ar-SA"/>
        </w:rPr>
        <w:t xml:space="preserve">Tabel </w:t>
      </w:r>
      <w:r>
        <w:rPr>
          <w:rFonts w:eastAsia="Arial"/>
          <w:b/>
          <w:sz w:val="22"/>
          <w:szCs w:val="22"/>
          <w:u w:val="single"/>
          <w:lang w:eastAsia="ar-SA"/>
        </w:rPr>
        <w:t>1</w:t>
      </w:r>
      <w:r w:rsidRPr="00D2626C">
        <w:rPr>
          <w:rFonts w:eastAsia="Arial"/>
          <w:b/>
          <w:sz w:val="22"/>
          <w:szCs w:val="22"/>
          <w:u w:val="single"/>
          <w:lang w:eastAsia="ar-SA"/>
        </w:rPr>
        <w:t xml:space="preserve">: </w:t>
      </w:r>
      <w:r w:rsidRPr="009E4A9A">
        <w:rPr>
          <w:rFonts w:eastAsia="Arial"/>
          <w:b/>
          <w:sz w:val="22"/>
          <w:szCs w:val="22"/>
          <w:u w:val="single"/>
          <w:lang w:eastAsia="ar-SA"/>
        </w:rPr>
        <w:t>Planeeringualaga külgnevad kinnistud ja nende iseloomustus</w:t>
      </w:r>
      <w:r w:rsidRPr="00D2626C">
        <w:rPr>
          <w:rFonts w:eastAsia="Arial"/>
          <w:b/>
          <w:sz w:val="22"/>
          <w:szCs w:val="22"/>
          <w:u w:val="single"/>
          <w:lang w:eastAsia="ar-SA"/>
        </w:rPr>
        <w:t>.</w:t>
      </w:r>
    </w:p>
    <w:tbl>
      <w:tblPr>
        <w:tblW w:w="4919" w:type="pct"/>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3432"/>
        <w:gridCol w:w="1107"/>
        <w:gridCol w:w="1733"/>
        <w:gridCol w:w="2828"/>
      </w:tblGrid>
      <w:tr w:rsidR="00B318DF" w:rsidRPr="00D2626C" w14:paraId="2FD8916B" w14:textId="77777777" w:rsidTr="00B318DF">
        <w:trPr>
          <w:trHeight w:val="265"/>
        </w:trPr>
        <w:tc>
          <w:tcPr>
            <w:tcW w:w="1886" w:type="pct"/>
            <w:tcBorders>
              <w:bottom w:val="single" w:sz="12" w:space="0" w:color="666666"/>
            </w:tcBorders>
            <w:shd w:val="clear" w:color="auto" w:fill="F2F2F2"/>
          </w:tcPr>
          <w:p w14:paraId="08228662" w14:textId="77777777" w:rsidR="005D741A" w:rsidRPr="00D2626C" w:rsidRDefault="005D741A" w:rsidP="00CF5E56">
            <w:pPr>
              <w:suppressAutoHyphens w:val="0"/>
              <w:autoSpaceDE w:val="0"/>
              <w:autoSpaceDN w:val="0"/>
              <w:adjustRightInd w:val="0"/>
              <w:rPr>
                <w:rFonts w:eastAsia="Calibri"/>
                <w:b/>
                <w:bCs/>
                <w:sz w:val="22"/>
                <w:szCs w:val="22"/>
                <w:lang w:eastAsia="en-US"/>
              </w:rPr>
            </w:pPr>
            <w:r w:rsidRPr="00D2626C">
              <w:rPr>
                <w:rFonts w:eastAsia="Calibri"/>
                <w:b/>
                <w:bCs/>
                <w:sz w:val="22"/>
                <w:szCs w:val="22"/>
                <w:lang w:eastAsia="en-US"/>
              </w:rPr>
              <w:t>Aadress</w:t>
            </w:r>
          </w:p>
        </w:tc>
        <w:tc>
          <w:tcPr>
            <w:tcW w:w="608" w:type="pct"/>
            <w:tcBorders>
              <w:bottom w:val="single" w:sz="12" w:space="0" w:color="666666"/>
            </w:tcBorders>
            <w:shd w:val="clear" w:color="auto" w:fill="F2F2F2"/>
          </w:tcPr>
          <w:p w14:paraId="2F8A1726" w14:textId="77777777" w:rsidR="005D741A" w:rsidRPr="00D2626C" w:rsidRDefault="005D741A" w:rsidP="00610C15">
            <w:pPr>
              <w:suppressAutoHyphens w:val="0"/>
              <w:autoSpaceDE w:val="0"/>
              <w:autoSpaceDN w:val="0"/>
              <w:adjustRightInd w:val="0"/>
              <w:ind w:left="-27" w:right="-129"/>
              <w:rPr>
                <w:rFonts w:eastAsia="Calibri"/>
                <w:b/>
                <w:bCs/>
                <w:sz w:val="22"/>
                <w:szCs w:val="22"/>
                <w:lang w:eastAsia="en-US"/>
              </w:rPr>
            </w:pPr>
            <w:r w:rsidRPr="00D2626C">
              <w:rPr>
                <w:rFonts w:eastAsia="Calibri"/>
                <w:b/>
                <w:bCs/>
                <w:sz w:val="22"/>
                <w:szCs w:val="22"/>
                <w:lang w:eastAsia="en-US"/>
              </w:rPr>
              <w:t>Pindala</w:t>
            </w:r>
          </w:p>
        </w:tc>
        <w:tc>
          <w:tcPr>
            <w:tcW w:w="952" w:type="pct"/>
            <w:tcBorders>
              <w:bottom w:val="single" w:sz="12" w:space="0" w:color="666666"/>
            </w:tcBorders>
            <w:shd w:val="clear" w:color="auto" w:fill="F2F2F2"/>
          </w:tcPr>
          <w:p w14:paraId="5FA6D376" w14:textId="77777777" w:rsidR="005D741A" w:rsidRPr="00D2626C" w:rsidRDefault="005D741A" w:rsidP="00610C15">
            <w:pPr>
              <w:suppressAutoHyphens w:val="0"/>
              <w:autoSpaceDE w:val="0"/>
              <w:autoSpaceDN w:val="0"/>
              <w:adjustRightInd w:val="0"/>
              <w:ind w:left="-77" w:right="-190"/>
              <w:rPr>
                <w:rFonts w:eastAsia="Calibri"/>
                <w:b/>
                <w:bCs/>
                <w:sz w:val="22"/>
                <w:szCs w:val="22"/>
                <w:lang w:eastAsia="en-US"/>
              </w:rPr>
            </w:pPr>
            <w:r w:rsidRPr="00D2626C">
              <w:rPr>
                <w:rFonts w:eastAsia="Calibri"/>
                <w:b/>
                <w:bCs/>
                <w:sz w:val="22"/>
                <w:szCs w:val="22"/>
                <w:lang w:eastAsia="en-US"/>
              </w:rPr>
              <w:t>Katastritunnus</w:t>
            </w:r>
          </w:p>
        </w:tc>
        <w:tc>
          <w:tcPr>
            <w:tcW w:w="1555" w:type="pct"/>
            <w:tcBorders>
              <w:bottom w:val="single" w:sz="12" w:space="0" w:color="666666"/>
            </w:tcBorders>
            <w:shd w:val="clear" w:color="auto" w:fill="F2F2F2"/>
          </w:tcPr>
          <w:p w14:paraId="1E0B3AB9" w14:textId="77777777" w:rsidR="005D741A" w:rsidRPr="00D2626C" w:rsidRDefault="005D741A" w:rsidP="00610C15">
            <w:pPr>
              <w:suppressAutoHyphens w:val="0"/>
              <w:autoSpaceDE w:val="0"/>
              <w:autoSpaceDN w:val="0"/>
              <w:adjustRightInd w:val="0"/>
              <w:ind w:left="-19" w:right="-152"/>
              <w:rPr>
                <w:rFonts w:eastAsia="Calibri"/>
                <w:b/>
                <w:bCs/>
                <w:sz w:val="22"/>
                <w:szCs w:val="22"/>
                <w:lang w:eastAsia="en-US"/>
              </w:rPr>
            </w:pPr>
            <w:r w:rsidRPr="00D2626C">
              <w:rPr>
                <w:rFonts w:eastAsia="Calibri"/>
                <w:b/>
                <w:bCs/>
                <w:sz w:val="22"/>
                <w:szCs w:val="22"/>
                <w:lang w:eastAsia="en-US"/>
              </w:rPr>
              <w:t>Sihtotstarve</w:t>
            </w:r>
          </w:p>
        </w:tc>
      </w:tr>
      <w:tr w:rsidR="00B318DF" w:rsidRPr="00D2626C" w14:paraId="63A117A0" w14:textId="77777777" w:rsidTr="00B318DF">
        <w:trPr>
          <w:trHeight w:val="265"/>
        </w:trPr>
        <w:tc>
          <w:tcPr>
            <w:tcW w:w="1886" w:type="pct"/>
            <w:shd w:val="clear" w:color="auto" w:fill="auto"/>
          </w:tcPr>
          <w:p w14:paraId="224F70EB" w14:textId="2C523481" w:rsidR="005D741A" w:rsidRPr="00D2626C" w:rsidRDefault="00317C5A" w:rsidP="00CF5E56">
            <w:pPr>
              <w:suppressAutoHyphens w:val="0"/>
              <w:rPr>
                <w:rFonts w:eastAsia="Calibri"/>
                <w:b/>
                <w:bCs/>
                <w:color w:val="000000"/>
                <w:sz w:val="22"/>
                <w:szCs w:val="22"/>
                <w:lang w:eastAsia="en-US"/>
              </w:rPr>
            </w:pPr>
            <w:r w:rsidRPr="00D2626C">
              <w:rPr>
                <w:rFonts w:eastAsia="Calibri"/>
                <w:b/>
                <w:bCs/>
                <w:color w:val="000000"/>
                <w:sz w:val="22"/>
                <w:szCs w:val="22"/>
                <w:lang w:eastAsia="en-US"/>
              </w:rPr>
              <w:t>Peetre</w:t>
            </w:r>
          </w:p>
        </w:tc>
        <w:tc>
          <w:tcPr>
            <w:tcW w:w="608" w:type="pct"/>
            <w:shd w:val="clear" w:color="auto" w:fill="auto"/>
          </w:tcPr>
          <w:p w14:paraId="5CAB9FF1" w14:textId="318695E9" w:rsidR="005D741A" w:rsidRPr="00D2626C" w:rsidRDefault="00317C5A" w:rsidP="00B318DF">
            <w:pPr>
              <w:suppressAutoHyphens w:val="0"/>
              <w:ind w:left="-27" w:right="-129"/>
              <w:jc w:val="right"/>
              <w:rPr>
                <w:rFonts w:eastAsia="Calibri"/>
                <w:color w:val="000000"/>
                <w:sz w:val="22"/>
                <w:szCs w:val="22"/>
                <w:lang w:eastAsia="en-US"/>
              </w:rPr>
            </w:pPr>
            <w:r w:rsidRPr="00D2626C">
              <w:rPr>
                <w:rFonts w:eastAsia="Calibri"/>
                <w:color w:val="000000"/>
                <w:sz w:val="22"/>
                <w:szCs w:val="22"/>
                <w:lang w:eastAsia="en-US"/>
              </w:rPr>
              <w:t>68993</w:t>
            </w:r>
            <w:r w:rsidR="00322F31" w:rsidRPr="00D2626C">
              <w:rPr>
                <w:rFonts w:eastAsia="Calibri"/>
                <w:color w:val="000000"/>
                <w:sz w:val="22"/>
                <w:szCs w:val="22"/>
                <w:lang w:eastAsia="en-US"/>
              </w:rPr>
              <w:t xml:space="preserve"> m²</w:t>
            </w:r>
          </w:p>
        </w:tc>
        <w:tc>
          <w:tcPr>
            <w:tcW w:w="952" w:type="pct"/>
            <w:shd w:val="clear" w:color="auto" w:fill="auto"/>
          </w:tcPr>
          <w:p w14:paraId="3F23BFB6" w14:textId="5C4D4CB0" w:rsidR="005D741A" w:rsidRPr="00D2626C" w:rsidRDefault="00317C5A" w:rsidP="00610C15">
            <w:pPr>
              <w:suppressAutoHyphens w:val="0"/>
              <w:autoSpaceDE w:val="0"/>
              <w:autoSpaceDN w:val="0"/>
              <w:adjustRightInd w:val="0"/>
              <w:ind w:left="-77" w:right="-190"/>
              <w:rPr>
                <w:rFonts w:eastAsia="Calibri"/>
                <w:sz w:val="22"/>
                <w:szCs w:val="22"/>
                <w:lang w:eastAsia="en-US"/>
              </w:rPr>
            </w:pPr>
            <w:r w:rsidRPr="00D2626C">
              <w:rPr>
                <w:rFonts w:eastAsia="Calibri"/>
                <w:color w:val="000000"/>
                <w:sz w:val="22"/>
                <w:szCs w:val="22"/>
                <w:shd w:val="clear" w:color="auto" w:fill="FFFFFF"/>
                <w:lang w:eastAsia="en-US"/>
              </w:rPr>
              <w:t>66801:001:0146</w:t>
            </w:r>
          </w:p>
        </w:tc>
        <w:tc>
          <w:tcPr>
            <w:tcW w:w="1555" w:type="pct"/>
            <w:shd w:val="clear" w:color="auto" w:fill="auto"/>
          </w:tcPr>
          <w:p w14:paraId="597E76D1" w14:textId="67B38B6B" w:rsidR="005D741A" w:rsidRPr="00D2626C" w:rsidRDefault="00317C5A" w:rsidP="00610C15">
            <w:pPr>
              <w:suppressAutoHyphens w:val="0"/>
              <w:autoSpaceDE w:val="0"/>
              <w:autoSpaceDN w:val="0"/>
              <w:adjustRightInd w:val="0"/>
              <w:ind w:left="-19" w:right="-152"/>
              <w:rPr>
                <w:rFonts w:eastAsia="Calibri"/>
                <w:sz w:val="22"/>
                <w:szCs w:val="22"/>
                <w:lang w:eastAsia="en-US"/>
              </w:rPr>
            </w:pPr>
            <w:r w:rsidRPr="00D2626C">
              <w:rPr>
                <w:rFonts w:eastAsia="Calibri"/>
                <w:sz w:val="22"/>
                <w:szCs w:val="22"/>
                <w:lang w:eastAsia="en-US"/>
              </w:rPr>
              <w:t>Maatulundus</w:t>
            </w:r>
            <w:r w:rsidR="00322F31" w:rsidRPr="00D2626C">
              <w:rPr>
                <w:rFonts w:eastAsia="Calibri"/>
                <w:sz w:val="22"/>
                <w:szCs w:val="22"/>
                <w:lang w:eastAsia="en-US"/>
              </w:rPr>
              <w:t>maa 100%</w:t>
            </w:r>
          </w:p>
        </w:tc>
      </w:tr>
      <w:tr w:rsidR="00B318DF" w:rsidRPr="00D2626C" w14:paraId="15BC4927" w14:textId="77777777" w:rsidTr="00B318DF">
        <w:trPr>
          <w:trHeight w:val="265"/>
        </w:trPr>
        <w:tc>
          <w:tcPr>
            <w:tcW w:w="1886" w:type="pct"/>
            <w:shd w:val="clear" w:color="auto" w:fill="auto"/>
          </w:tcPr>
          <w:p w14:paraId="36143DF3" w14:textId="05497F1C" w:rsidR="002178B8" w:rsidRPr="00D2626C" w:rsidRDefault="002178B8" w:rsidP="002178B8">
            <w:pPr>
              <w:suppressAutoHyphens w:val="0"/>
              <w:autoSpaceDE w:val="0"/>
              <w:autoSpaceDN w:val="0"/>
              <w:adjustRightInd w:val="0"/>
              <w:rPr>
                <w:rFonts w:eastAsia="Calibri"/>
                <w:b/>
                <w:bCs/>
                <w:sz w:val="22"/>
                <w:szCs w:val="22"/>
                <w:lang w:eastAsia="en-US"/>
              </w:rPr>
            </w:pPr>
            <w:r w:rsidRPr="00D2626C">
              <w:rPr>
                <w:rFonts w:eastAsia="Calibri"/>
                <w:b/>
                <w:bCs/>
                <w:sz w:val="22"/>
                <w:szCs w:val="22"/>
                <w:lang w:eastAsia="en-US"/>
              </w:rPr>
              <w:t>Kasteheina</w:t>
            </w:r>
          </w:p>
        </w:tc>
        <w:tc>
          <w:tcPr>
            <w:tcW w:w="608" w:type="pct"/>
            <w:shd w:val="clear" w:color="auto" w:fill="auto"/>
          </w:tcPr>
          <w:p w14:paraId="4199718A" w14:textId="52C85596" w:rsidR="002178B8" w:rsidRPr="00D2626C" w:rsidRDefault="002178B8" w:rsidP="00B318DF">
            <w:pPr>
              <w:suppressAutoHyphens w:val="0"/>
              <w:ind w:left="-27" w:right="-129"/>
              <w:jc w:val="right"/>
              <w:rPr>
                <w:rFonts w:eastAsia="Calibri"/>
                <w:color w:val="000000"/>
                <w:sz w:val="22"/>
                <w:szCs w:val="22"/>
                <w:lang w:eastAsia="en-US"/>
              </w:rPr>
            </w:pPr>
            <w:r w:rsidRPr="00D2626C">
              <w:rPr>
                <w:rFonts w:eastAsia="Calibri"/>
                <w:color w:val="000000"/>
                <w:sz w:val="22"/>
                <w:szCs w:val="22"/>
                <w:shd w:val="clear" w:color="auto" w:fill="FFFFFF"/>
                <w:lang w:eastAsia="en-US"/>
              </w:rPr>
              <w:t>48364 m²</w:t>
            </w:r>
          </w:p>
        </w:tc>
        <w:tc>
          <w:tcPr>
            <w:tcW w:w="952" w:type="pct"/>
            <w:shd w:val="clear" w:color="auto" w:fill="auto"/>
          </w:tcPr>
          <w:p w14:paraId="36A581F1" w14:textId="6E385D30" w:rsidR="002178B8" w:rsidRPr="00D2626C" w:rsidRDefault="002178B8" w:rsidP="00610C15">
            <w:pPr>
              <w:suppressAutoHyphens w:val="0"/>
              <w:ind w:left="-77" w:right="-190"/>
              <w:rPr>
                <w:rFonts w:eastAsia="Calibri"/>
                <w:color w:val="000000"/>
                <w:sz w:val="22"/>
                <w:szCs w:val="22"/>
                <w:shd w:val="clear" w:color="auto" w:fill="FFFFFF"/>
                <w:lang w:eastAsia="en-US"/>
              </w:rPr>
            </w:pPr>
            <w:r w:rsidRPr="00D2626C">
              <w:rPr>
                <w:rFonts w:eastAsia="Calibri"/>
                <w:color w:val="000000"/>
                <w:sz w:val="22"/>
                <w:szCs w:val="22"/>
                <w:shd w:val="clear" w:color="auto" w:fill="FFFFFF"/>
                <w:lang w:eastAsia="en-US"/>
              </w:rPr>
              <w:t>66801:001:2019</w:t>
            </w:r>
          </w:p>
        </w:tc>
        <w:tc>
          <w:tcPr>
            <w:tcW w:w="1555" w:type="pct"/>
            <w:shd w:val="clear" w:color="auto" w:fill="auto"/>
          </w:tcPr>
          <w:p w14:paraId="0676C6FB" w14:textId="04B35E33" w:rsidR="002178B8" w:rsidRPr="00D2626C" w:rsidRDefault="002178B8" w:rsidP="00610C15">
            <w:pPr>
              <w:suppressAutoHyphens w:val="0"/>
              <w:autoSpaceDE w:val="0"/>
              <w:autoSpaceDN w:val="0"/>
              <w:adjustRightInd w:val="0"/>
              <w:ind w:left="-19" w:right="-152"/>
              <w:rPr>
                <w:rFonts w:eastAsia="Calibri"/>
                <w:sz w:val="22"/>
                <w:szCs w:val="22"/>
                <w:lang w:eastAsia="en-US"/>
              </w:rPr>
            </w:pPr>
            <w:r w:rsidRPr="00D2626C">
              <w:rPr>
                <w:rFonts w:eastAsia="Calibri"/>
                <w:sz w:val="22"/>
                <w:szCs w:val="22"/>
                <w:lang w:eastAsia="en-US"/>
              </w:rPr>
              <w:t>Maatulundusmaa 100%</w:t>
            </w:r>
          </w:p>
        </w:tc>
      </w:tr>
      <w:tr w:rsidR="00B318DF" w:rsidRPr="00D2626C" w14:paraId="40B71441" w14:textId="77777777" w:rsidTr="00B318DF">
        <w:trPr>
          <w:trHeight w:val="265"/>
        </w:trPr>
        <w:tc>
          <w:tcPr>
            <w:tcW w:w="1886" w:type="pct"/>
            <w:shd w:val="clear" w:color="auto" w:fill="auto"/>
          </w:tcPr>
          <w:p w14:paraId="734F18F5" w14:textId="72A57590" w:rsidR="002178B8" w:rsidRPr="00D2626C" w:rsidRDefault="002178B8" w:rsidP="002178B8">
            <w:pPr>
              <w:suppressAutoHyphens w:val="0"/>
              <w:autoSpaceDE w:val="0"/>
              <w:autoSpaceDN w:val="0"/>
              <w:adjustRightInd w:val="0"/>
              <w:rPr>
                <w:rFonts w:eastAsia="Calibri"/>
                <w:b/>
                <w:bCs/>
                <w:color w:val="000000"/>
                <w:sz w:val="22"/>
                <w:szCs w:val="22"/>
                <w:shd w:val="clear" w:color="auto" w:fill="FFFFFF"/>
                <w:lang w:eastAsia="en-US"/>
              </w:rPr>
            </w:pPr>
            <w:r w:rsidRPr="00D2626C">
              <w:rPr>
                <w:rFonts w:eastAsia="Calibri"/>
                <w:b/>
                <w:bCs/>
                <w:color w:val="000000"/>
                <w:sz w:val="22"/>
                <w:szCs w:val="22"/>
                <w:shd w:val="clear" w:color="auto" w:fill="FFFFFF"/>
                <w:lang w:eastAsia="en-US"/>
              </w:rPr>
              <w:t>Tallinna-Rapla raudtee 56001</w:t>
            </w:r>
          </w:p>
        </w:tc>
        <w:tc>
          <w:tcPr>
            <w:tcW w:w="608" w:type="pct"/>
            <w:shd w:val="clear" w:color="auto" w:fill="auto"/>
          </w:tcPr>
          <w:p w14:paraId="3C7D6D42" w14:textId="464B62CD" w:rsidR="002178B8" w:rsidRPr="00D2626C" w:rsidRDefault="002178B8" w:rsidP="00B318DF">
            <w:pPr>
              <w:suppressAutoHyphens w:val="0"/>
              <w:ind w:left="-27" w:right="-129"/>
              <w:jc w:val="right"/>
              <w:rPr>
                <w:rFonts w:eastAsia="Calibri"/>
                <w:color w:val="000000"/>
                <w:sz w:val="22"/>
                <w:szCs w:val="22"/>
                <w:shd w:val="clear" w:color="auto" w:fill="FFFFFF"/>
                <w:lang w:eastAsia="en-US"/>
              </w:rPr>
            </w:pPr>
            <w:r w:rsidRPr="00D2626C">
              <w:rPr>
                <w:rFonts w:eastAsia="Calibri"/>
                <w:color w:val="000000"/>
                <w:sz w:val="22"/>
                <w:szCs w:val="22"/>
                <w:shd w:val="clear" w:color="auto" w:fill="FFFFFF"/>
                <w:lang w:eastAsia="en-US"/>
              </w:rPr>
              <w:t>165 m²</w:t>
            </w:r>
          </w:p>
        </w:tc>
        <w:tc>
          <w:tcPr>
            <w:tcW w:w="952" w:type="pct"/>
            <w:shd w:val="clear" w:color="auto" w:fill="auto"/>
          </w:tcPr>
          <w:p w14:paraId="32D5595D" w14:textId="6D772ECD" w:rsidR="002178B8" w:rsidRPr="00D2626C" w:rsidRDefault="002178B8" w:rsidP="00610C15">
            <w:pPr>
              <w:suppressAutoHyphens w:val="0"/>
              <w:ind w:left="-77" w:right="-190"/>
              <w:rPr>
                <w:rFonts w:eastAsia="Calibri"/>
                <w:color w:val="000000"/>
                <w:sz w:val="22"/>
                <w:szCs w:val="22"/>
                <w:shd w:val="clear" w:color="auto" w:fill="FFFFFF"/>
                <w:lang w:eastAsia="en-US"/>
              </w:rPr>
            </w:pPr>
            <w:r w:rsidRPr="00D2626C">
              <w:rPr>
                <w:rFonts w:eastAsia="Calibri"/>
                <w:color w:val="000000"/>
                <w:sz w:val="22"/>
                <w:szCs w:val="22"/>
                <w:shd w:val="clear" w:color="auto" w:fill="FFFFFF"/>
                <w:lang w:eastAsia="en-US"/>
              </w:rPr>
              <w:t>66801:001:2021</w:t>
            </w:r>
          </w:p>
        </w:tc>
        <w:tc>
          <w:tcPr>
            <w:tcW w:w="1555" w:type="pct"/>
            <w:shd w:val="clear" w:color="auto" w:fill="auto"/>
          </w:tcPr>
          <w:p w14:paraId="3DD21D33" w14:textId="70318F3C" w:rsidR="002178B8" w:rsidRPr="00D2626C" w:rsidRDefault="002178B8" w:rsidP="00610C15">
            <w:pPr>
              <w:suppressAutoHyphens w:val="0"/>
              <w:autoSpaceDE w:val="0"/>
              <w:autoSpaceDN w:val="0"/>
              <w:adjustRightInd w:val="0"/>
              <w:ind w:left="-19" w:right="-152"/>
              <w:rPr>
                <w:rFonts w:eastAsia="Calibri"/>
                <w:sz w:val="22"/>
                <w:szCs w:val="22"/>
                <w:lang w:eastAsia="en-US"/>
              </w:rPr>
            </w:pPr>
            <w:r w:rsidRPr="00D2626C">
              <w:rPr>
                <w:rFonts w:eastAsia="Calibri"/>
                <w:sz w:val="22"/>
                <w:szCs w:val="22"/>
                <w:lang w:eastAsia="en-US"/>
              </w:rPr>
              <w:t>Maatulundusmaa 100%</w:t>
            </w:r>
          </w:p>
        </w:tc>
      </w:tr>
      <w:tr w:rsidR="00B318DF" w:rsidRPr="00D2626C" w14:paraId="34CFC2F0" w14:textId="77777777" w:rsidTr="00B318DF">
        <w:trPr>
          <w:trHeight w:val="265"/>
        </w:trPr>
        <w:tc>
          <w:tcPr>
            <w:tcW w:w="1886" w:type="pct"/>
            <w:shd w:val="clear" w:color="auto" w:fill="auto"/>
          </w:tcPr>
          <w:p w14:paraId="4A90DC93" w14:textId="02F3444A" w:rsidR="002178B8" w:rsidRPr="00D2626C" w:rsidRDefault="002178B8" w:rsidP="002178B8">
            <w:pPr>
              <w:suppressAutoHyphens w:val="0"/>
              <w:autoSpaceDE w:val="0"/>
              <w:autoSpaceDN w:val="0"/>
              <w:adjustRightInd w:val="0"/>
              <w:rPr>
                <w:rFonts w:eastAsia="Calibri"/>
                <w:b/>
                <w:bCs/>
                <w:color w:val="000000"/>
                <w:sz w:val="22"/>
                <w:szCs w:val="22"/>
                <w:shd w:val="clear" w:color="auto" w:fill="FFFFFF"/>
                <w:lang w:eastAsia="en-US"/>
              </w:rPr>
            </w:pPr>
            <w:r w:rsidRPr="00D2626C">
              <w:rPr>
                <w:rFonts w:eastAsia="Calibri"/>
                <w:b/>
                <w:bCs/>
                <w:color w:val="000000"/>
                <w:sz w:val="22"/>
                <w:szCs w:val="22"/>
                <w:shd w:val="clear" w:color="auto" w:fill="FFFFFF"/>
                <w:lang w:eastAsia="en-US"/>
              </w:rPr>
              <w:t>Tallinna-Rapla raudtee 540</w:t>
            </w:r>
          </w:p>
        </w:tc>
        <w:tc>
          <w:tcPr>
            <w:tcW w:w="608" w:type="pct"/>
            <w:shd w:val="clear" w:color="auto" w:fill="auto"/>
          </w:tcPr>
          <w:p w14:paraId="326AE0E0" w14:textId="24F8232B" w:rsidR="002178B8" w:rsidRPr="00D2626C" w:rsidRDefault="002178B8" w:rsidP="00B318DF">
            <w:pPr>
              <w:suppressAutoHyphens w:val="0"/>
              <w:ind w:left="-27" w:right="-129"/>
              <w:jc w:val="right"/>
              <w:rPr>
                <w:rFonts w:eastAsia="Calibri"/>
                <w:color w:val="000000"/>
                <w:sz w:val="22"/>
                <w:szCs w:val="22"/>
                <w:shd w:val="clear" w:color="auto" w:fill="FFFFFF"/>
                <w:lang w:eastAsia="en-US"/>
              </w:rPr>
            </w:pPr>
            <w:r w:rsidRPr="00D2626C">
              <w:rPr>
                <w:rFonts w:eastAsia="Calibri"/>
                <w:color w:val="000000"/>
                <w:sz w:val="22"/>
                <w:szCs w:val="22"/>
                <w:shd w:val="clear" w:color="auto" w:fill="FFFFFF"/>
                <w:lang w:eastAsia="en-US"/>
              </w:rPr>
              <w:t>4101 m²</w:t>
            </w:r>
          </w:p>
        </w:tc>
        <w:tc>
          <w:tcPr>
            <w:tcW w:w="952" w:type="pct"/>
            <w:shd w:val="clear" w:color="auto" w:fill="auto"/>
          </w:tcPr>
          <w:p w14:paraId="4941B350" w14:textId="475504EE" w:rsidR="002178B8" w:rsidRPr="00D2626C" w:rsidRDefault="002178B8" w:rsidP="00610C15">
            <w:pPr>
              <w:suppressAutoHyphens w:val="0"/>
              <w:ind w:left="-77" w:right="-190"/>
              <w:rPr>
                <w:rFonts w:eastAsia="Calibri"/>
                <w:color w:val="000000"/>
                <w:sz w:val="22"/>
                <w:szCs w:val="22"/>
                <w:shd w:val="clear" w:color="auto" w:fill="FFFFFF"/>
                <w:lang w:eastAsia="en-US"/>
              </w:rPr>
            </w:pPr>
            <w:r w:rsidRPr="00D2626C">
              <w:rPr>
                <w:rFonts w:eastAsia="Calibri"/>
                <w:color w:val="000000"/>
                <w:sz w:val="22"/>
                <w:szCs w:val="22"/>
                <w:shd w:val="clear" w:color="auto" w:fill="FFFFFF"/>
                <w:lang w:eastAsia="en-US"/>
              </w:rPr>
              <w:t>66801:001:2014</w:t>
            </w:r>
          </w:p>
        </w:tc>
        <w:tc>
          <w:tcPr>
            <w:tcW w:w="1555" w:type="pct"/>
            <w:shd w:val="clear" w:color="auto" w:fill="auto"/>
          </w:tcPr>
          <w:p w14:paraId="7888D7E7" w14:textId="3850E04A" w:rsidR="002178B8" w:rsidRPr="00D2626C" w:rsidRDefault="002178B8" w:rsidP="00610C15">
            <w:pPr>
              <w:suppressAutoHyphens w:val="0"/>
              <w:autoSpaceDE w:val="0"/>
              <w:autoSpaceDN w:val="0"/>
              <w:adjustRightInd w:val="0"/>
              <w:ind w:left="-19" w:right="-152"/>
              <w:rPr>
                <w:rFonts w:eastAsia="Calibri"/>
                <w:sz w:val="22"/>
                <w:szCs w:val="22"/>
                <w:lang w:eastAsia="en-US"/>
              </w:rPr>
            </w:pPr>
            <w:r w:rsidRPr="00D2626C">
              <w:rPr>
                <w:rFonts w:eastAsia="Calibri"/>
                <w:sz w:val="22"/>
                <w:szCs w:val="22"/>
                <w:lang w:eastAsia="en-US"/>
              </w:rPr>
              <w:t>Maatulundusmaa 100%</w:t>
            </w:r>
          </w:p>
        </w:tc>
      </w:tr>
      <w:tr w:rsidR="00B318DF" w:rsidRPr="00D2626C" w14:paraId="19450630" w14:textId="77777777" w:rsidTr="00B318DF">
        <w:trPr>
          <w:trHeight w:val="265"/>
        </w:trPr>
        <w:tc>
          <w:tcPr>
            <w:tcW w:w="1886" w:type="pct"/>
            <w:shd w:val="clear" w:color="auto" w:fill="auto"/>
          </w:tcPr>
          <w:p w14:paraId="21763B25" w14:textId="7CA32F90" w:rsidR="002178B8" w:rsidRPr="00D2626C" w:rsidRDefault="002178B8" w:rsidP="002178B8">
            <w:pPr>
              <w:suppressAutoHyphens w:val="0"/>
              <w:autoSpaceDE w:val="0"/>
              <w:autoSpaceDN w:val="0"/>
              <w:adjustRightInd w:val="0"/>
              <w:rPr>
                <w:rFonts w:eastAsia="Calibri"/>
                <w:b/>
                <w:bCs/>
                <w:color w:val="000000"/>
                <w:sz w:val="22"/>
                <w:szCs w:val="22"/>
                <w:shd w:val="clear" w:color="auto" w:fill="FFFFFF"/>
                <w:lang w:eastAsia="en-US"/>
              </w:rPr>
            </w:pPr>
            <w:r w:rsidRPr="00D2626C">
              <w:rPr>
                <w:rFonts w:eastAsia="Calibri"/>
                <w:b/>
                <w:bCs/>
                <w:color w:val="000000"/>
                <w:sz w:val="22"/>
                <w:szCs w:val="22"/>
                <w:shd w:val="clear" w:color="auto" w:fill="FFFFFF"/>
                <w:lang w:eastAsia="en-US"/>
              </w:rPr>
              <w:t>Tallinna-Rapla raudtee 53001</w:t>
            </w:r>
          </w:p>
        </w:tc>
        <w:tc>
          <w:tcPr>
            <w:tcW w:w="608" w:type="pct"/>
            <w:shd w:val="clear" w:color="auto" w:fill="auto"/>
          </w:tcPr>
          <w:p w14:paraId="4FC7B8A2" w14:textId="6E0631CC" w:rsidR="002178B8" w:rsidRPr="00D2626C" w:rsidRDefault="002178B8" w:rsidP="00B318DF">
            <w:pPr>
              <w:suppressAutoHyphens w:val="0"/>
              <w:ind w:left="-27" w:right="-129"/>
              <w:jc w:val="right"/>
              <w:rPr>
                <w:rFonts w:eastAsia="Calibri"/>
                <w:color w:val="000000"/>
                <w:sz w:val="22"/>
                <w:szCs w:val="22"/>
                <w:shd w:val="clear" w:color="auto" w:fill="FFFFFF"/>
                <w:lang w:eastAsia="en-US"/>
              </w:rPr>
            </w:pPr>
            <w:r w:rsidRPr="00D2626C">
              <w:rPr>
                <w:rFonts w:eastAsia="Calibri"/>
                <w:color w:val="000000"/>
                <w:sz w:val="22"/>
                <w:szCs w:val="22"/>
                <w:shd w:val="clear" w:color="auto" w:fill="FFFFFF"/>
                <w:lang w:eastAsia="en-US"/>
              </w:rPr>
              <w:t>18109 m²</w:t>
            </w:r>
          </w:p>
        </w:tc>
        <w:tc>
          <w:tcPr>
            <w:tcW w:w="952" w:type="pct"/>
            <w:shd w:val="clear" w:color="auto" w:fill="auto"/>
          </w:tcPr>
          <w:p w14:paraId="3C02EF8D" w14:textId="11990A32" w:rsidR="002178B8" w:rsidRPr="00D2626C" w:rsidRDefault="002178B8" w:rsidP="00610C15">
            <w:pPr>
              <w:suppressAutoHyphens w:val="0"/>
              <w:ind w:left="-77" w:right="-190"/>
              <w:rPr>
                <w:rFonts w:eastAsia="Calibri"/>
                <w:color w:val="000000"/>
                <w:sz w:val="22"/>
                <w:szCs w:val="22"/>
                <w:shd w:val="clear" w:color="auto" w:fill="FFFFFF"/>
                <w:lang w:eastAsia="en-US"/>
              </w:rPr>
            </w:pPr>
            <w:r w:rsidRPr="00D2626C">
              <w:rPr>
                <w:rFonts w:eastAsia="Calibri"/>
                <w:color w:val="000000"/>
                <w:sz w:val="22"/>
                <w:szCs w:val="22"/>
                <w:shd w:val="clear" w:color="auto" w:fill="FFFFFF"/>
                <w:lang w:eastAsia="en-US"/>
              </w:rPr>
              <w:t>66801:001:2010</w:t>
            </w:r>
          </w:p>
        </w:tc>
        <w:tc>
          <w:tcPr>
            <w:tcW w:w="1555" w:type="pct"/>
            <w:shd w:val="clear" w:color="auto" w:fill="auto"/>
          </w:tcPr>
          <w:p w14:paraId="57ACBFC0" w14:textId="11B95B84" w:rsidR="002178B8" w:rsidRPr="00D2626C" w:rsidRDefault="002178B8" w:rsidP="00610C15">
            <w:pPr>
              <w:suppressAutoHyphens w:val="0"/>
              <w:autoSpaceDE w:val="0"/>
              <w:autoSpaceDN w:val="0"/>
              <w:adjustRightInd w:val="0"/>
              <w:ind w:left="-19" w:right="-152"/>
              <w:rPr>
                <w:rFonts w:eastAsia="Calibri"/>
                <w:sz w:val="22"/>
                <w:szCs w:val="22"/>
                <w:lang w:eastAsia="en-US"/>
              </w:rPr>
            </w:pPr>
            <w:r w:rsidRPr="00D2626C">
              <w:rPr>
                <w:rFonts w:eastAsia="Calibri"/>
                <w:sz w:val="22"/>
                <w:szCs w:val="22"/>
                <w:lang w:eastAsia="en-US"/>
              </w:rPr>
              <w:t>Maatulundusmaa 100%</w:t>
            </w:r>
          </w:p>
        </w:tc>
      </w:tr>
      <w:tr w:rsidR="00B318DF" w:rsidRPr="00D2626C" w14:paraId="1CF4CA4F" w14:textId="77777777" w:rsidTr="00B318DF">
        <w:trPr>
          <w:trHeight w:val="265"/>
        </w:trPr>
        <w:tc>
          <w:tcPr>
            <w:tcW w:w="1886" w:type="pct"/>
            <w:shd w:val="clear" w:color="auto" w:fill="auto"/>
          </w:tcPr>
          <w:p w14:paraId="080B2653" w14:textId="7169E7BF" w:rsidR="00317C5A" w:rsidRPr="00D2626C" w:rsidRDefault="002178B8" w:rsidP="00317C5A">
            <w:pPr>
              <w:suppressAutoHyphens w:val="0"/>
              <w:autoSpaceDE w:val="0"/>
              <w:autoSpaceDN w:val="0"/>
              <w:adjustRightInd w:val="0"/>
              <w:rPr>
                <w:rFonts w:eastAsia="Calibri"/>
                <w:b/>
                <w:bCs/>
                <w:sz w:val="22"/>
                <w:szCs w:val="22"/>
                <w:lang w:eastAsia="en-US"/>
              </w:rPr>
            </w:pPr>
            <w:bookmarkStart w:id="11" w:name="_Hlk147850185"/>
            <w:r w:rsidRPr="00D2626C">
              <w:rPr>
                <w:rFonts w:eastAsia="Calibri"/>
                <w:b/>
                <w:bCs/>
                <w:color w:val="000000"/>
                <w:sz w:val="22"/>
                <w:szCs w:val="22"/>
                <w:shd w:val="clear" w:color="auto" w:fill="FFFFFF"/>
                <w:lang w:eastAsia="en-US"/>
              </w:rPr>
              <w:t>Tallinna-Rapla raudtee 5200</w:t>
            </w:r>
            <w:r w:rsidR="00B318DF">
              <w:rPr>
                <w:rFonts w:eastAsia="Calibri"/>
                <w:b/>
                <w:bCs/>
                <w:color w:val="000000"/>
                <w:sz w:val="22"/>
                <w:szCs w:val="22"/>
                <w:shd w:val="clear" w:color="auto" w:fill="FFFFFF"/>
                <w:lang w:eastAsia="en-US"/>
              </w:rPr>
              <w:t>1</w:t>
            </w:r>
          </w:p>
        </w:tc>
        <w:tc>
          <w:tcPr>
            <w:tcW w:w="608" w:type="pct"/>
            <w:shd w:val="clear" w:color="auto" w:fill="auto"/>
          </w:tcPr>
          <w:p w14:paraId="2EC9EB30" w14:textId="5D2B10EB" w:rsidR="00317C5A" w:rsidRPr="00D2626C" w:rsidRDefault="002178B8" w:rsidP="00B318DF">
            <w:pPr>
              <w:suppressAutoHyphens w:val="0"/>
              <w:ind w:left="-27" w:right="-129"/>
              <w:jc w:val="right"/>
              <w:rPr>
                <w:rFonts w:eastAsia="Calibri"/>
                <w:color w:val="000000"/>
                <w:sz w:val="22"/>
                <w:szCs w:val="22"/>
                <w:lang w:eastAsia="en-US"/>
              </w:rPr>
            </w:pPr>
            <w:r w:rsidRPr="00D2626C">
              <w:rPr>
                <w:rFonts w:eastAsia="Calibri"/>
                <w:color w:val="000000"/>
                <w:sz w:val="22"/>
                <w:szCs w:val="22"/>
                <w:shd w:val="clear" w:color="auto" w:fill="FFFFFF"/>
                <w:lang w:eastAsia="en-US"/>
              </w:rPr>
              <w:t>2414</w:t>
            </w:r>
            <w:r w:rsidR="00317C5A" w:rsidRPr="00D2626C">
              <w:rPr>
                <w:rFonts w:eastAsia="Calibri"/>
                <w:color w:val="000000"/>
                <w:sz w:val="22"/>
                <w:szCs w:val="22"/>
                <w:shd w:val="clear" w:color="auto" w:fill="FFFFFF"/>
                <w:lang w:eastAsia="en-US"/>
              </w:rPr>
              <w:t xml:space="preserve"> m²</w:t>
            </w:r>
          </w:p>
        </w:tc>
        <w:tc>
          <w:tcPr>
            <w:tcW w:w="952" w:type="pct"/>
            <w:shd w:val="clear" w:color="auto" w:fill="auto"/>
          </w:tcPr>
          <w:p w14:paraId="13504A49" w14:textId="09D4EB57" w:rsidR="00317C5A" w:rsidRPr="00D2626C" w:rsidRDefault="00317C5A" w:rsidP="00610C15">
            <w:pPr>
              <w:suppressAutoHyphens w:val="0"/>
              <w:ind w:left="-77" w:right="-190"/>
              <w:rPr>
                <w:rFonts w:eastAsia="Calibri"/>
                <w:color w:val="000000"/>
                <w:sz w:val="22"/>
                <w:szCs w:val="22"/>
                <w:shd w:val="clear" w:color="auto" w:fill="FFFFFF"/>
                <w:lang w:eastAsia="en-US"/>
              </w:rPr>
            </w:pPr>
            <w:r w:rsidRPr="00D2626C">
              <w:rPr>
                <w:rFonts w:eastAsia="Calibri"/>
                <w:color w:val="000000"/>
                <w:sz w:val="22"/>
                <w:szCs w:val="22"/>
                <w:shd w:val="clear" w:color="auto" w:fill="FFFFFF"/>
                <w:lang w:eastAsia="en-US"/>
              </w:rPr>
              <w:t>66801:001:</w:t>
            </w:r>
            <w:r w:rsidR="002178B8" w:rsidRPr="00D2626C">
              <w:rPr>
                <w:rFonts w:eastAsia="Calibri"/>
                <w:color w:val="000000"/>
                <w:sz w:val="22"/>
                <w:szCs w:val="22"/>
                <w:shd w:val="clear" w:color="auto" w:fill="FFFFFF"/>
                <w:lang w:eastAsia="en-US"/>
              </w:rPr>
              <w:t>2008</w:t>
            </w:r>
          </w:p>
        </w:tc>
        <w:tc>
          <w:tcPr>
            <w:tcW w:w="1555" w:type="pct"/>
            <w:shd w:val="clear" w:color="auto" w:fill="auto"/>
          </w:tcPr>
          <w:p w14:paraId="0A3E8EB1" w14:textId="23F33786" w:rsidR="00317C5A" w:rsidRPr="00D2626C" w:rsidRDefault="002178B8" w:rsidP="00610C15">
            <w:pPr>
              <w:suppressAutoHyphens w:val="0"/>
              <w:autoSpaceDE w:val="0"/>
              <w:autoSpaceDN w:val="0"/>
              <w:adjustRightInd w:val="0"/>
              <w:ind w:left="-19" w:right="-152"/>
              <w:rPr>
                <w:rFonts w:eastAsia="Calibri"/>
                <w:sz w:val="22"/>
                <w:szCs w:val="22"/>
                <w:lang w:eastAsia="en-US"/>
              </w:rPr>
            </w:pPr>
            <w:r w:rsidRPr="00D2626C">
              <w:rPr>
                <w:rFonts w:eastAsia="Calibri"/>
                <w:sz w:val="22"/>
                <w:szCs w:val="22"/>
                <w:lang w:eastAsia="en-US"/>
              </w:rPr>
              <w:t>Maatulundusmaa</w:t>
            </w:r>
            <w:r w:rsidR="00317C5A" w:rsidRPr="00D2626C">
              <w:rPr>
                <w:rFonts w:eastAsia="Calibri"/>
                <w:sz w:val="22"/>
                <w:szCs w:val="22"/>
                <w:lang w:eastAsia="en-US"/>
              </w:rPr>
              <w:t>100%</w:t>
            </w:r>
          </w:p>
        </w:tc>
      </w:tr>
      <w:bookmarkEnd w:id="11"/>
      <w:tr w:rsidR="00B318DF" w:rsidRPr="00D2626C" w14:paraId="0FAF6011" w14:textId="77777777" w:rsidTr="00B318DF">
        <w:trPr>
          <w:trHeight w:val="265"/>
        </w:trPr>
        <w:tc>
          <w:tcPr>
            <w:tcW w:w="1886" w:type="pct"/>
            <w:shd w:val="clear" w:color="auto" w:fill="auto"/>
          </w:tcPr>
          <w:p w14:paraId="76020067" w14:textId="035CF108" w:rsidR="002178B8" w:rsidRPr="00D2626C" w:rsidRDefault="002178B8" w:rsidP="002178B8">
            <w:pPr>
              <w:suppressAutoHyphens w:val="0"/>
              <w:autoSpaceDE w:val="0"/>
              <w:autoSpaceDN w:val="0"/>
              <w:adjustRightInd w:val="0"/>
              <w:rPr>
                <w:rFonts w:eastAsia="Calibri"/>
                <w:b/>
                <w:bCs/>
                <w:color w:val="000000"/>
                <w:sz w:val="22"/>
                <w:szCs w:val="22"/>
                <w:shd w:val="clear" w:color="auto" w:fill="FFFFFF"/>
                <w:lang w:eastAsia="en-US"/>
              </w:rPr>
            </w:pPr>
            <w:r w:rsidRPr="00D2626C">
              <w:rPr>
                <w:rFonts w:eastAsia="Calibri"/>
                <w:b/>
                <w:bCs/>
                <w:color w:val="000000"/>
                <w:sz w:val="22"/>
                <w:szCs w:val="22"/>
                <w:shd w:val="clear" w:color="auto" w:fill="FFFFFF"/>
                <w:lang w:eastAsia="en-US"/>
              </w:rPr>
              <w:t>Uuevälja</w:t>
            </w:r>
          </w:p>
        </w:tc>
        <w:tc>
          <w:tcPr>
            <w:tcW w:w="608" w:type="pct"/>
            <w:shd w:val="clear" w:color="auto" w:fill="auto"/>
          </w:tcPr>
          <w:p w14:paraId="45D6691A" w14:textId="73E43310" w:rsidR="002178B8" w:rsidRPr="00D2626C" w:rsidRDefault="002178B8" w:rsidP="00B318DF">
            <w:pPr>
              <w:suppressAutoHyphens w:val="0"/>
              <w:ind w:left="-27" w:right="-129"/>
              <w:jc w:val="right"/>
              <w:rPr>
                <w:rFonts w:eastAsia="Calibri"/>
                <w:color w:val="000000"/>
                <w:sz w:val="22"/>
                <w:szCs w:val="22"/>
                <w:shd w:val="clear" w:color="auto" w:fill="FFFFFF"/>
                <w:lang w:eastAsia="en-US"/>
              </w:rPr>
            </w:pPr>
            <w:r w:rsidRPr="00D2626C">
              <w:rPr>
                <w:rFonts w:eastAsia="Calibri"/>
                <w:color w:val="000000"/>
                <w:sz w:val="22"/>
                <w:szCs w:val="22"/>
                <w:shd w:val="clear" w:color="auto" w:fill="FFFFFF"/>
                <w:lang w:eastAsia="en-US"/>
              </w:rPr>
              <w:t>36611 m²</w:t>
            </w:r>
          </w:p>
        </w:tc>
        <w:tc>
          <w:tcPr>
            <w:tcW w:w="952" w:type="pct"/>
            <w:shd w:val="clear" w:color="auto" w:fill="auto"/>
          </w:tcPr>
          <w:p w14:paraId="4D8AE3AF" w14:textId="154BA0DC" w:rsidR="002178B8" w:rsidRPr="00D2626C" w:rsidRDefault="005D2B41" w:rsidP="00610C15">
            <w:pPr>
              <w:suppressAutoHyphens w:val="0"/>
              <w:ind w:left="-77" w:right="-190"/>
              <w:rPr>
                <w:rFonts w:eastAsia="Calibri"/>
                <w:color w:val="000000"/>
                <w:sz w:val="22"/>
                <w:szCs w:val="22"/>
                <w:shd w:val="clear" w:color="auto" w:fill="FFFFFF"/>
                <w:lang w:eastAsia="en-US"/>
              </w:rPr>
            </w:pPr>
            <w:r w:rsidRPr="005D2B41">
              <w:rPr>
                <w:rFonts w:eastAsia="Calibri"/>
                <w:color w:val="000000"/>
                <w:sz w:val="22"/>
                <w:szCs w:val="22"/>
                <w:shd w:val="clear" w:color="auto" w:fill="FFFFFF"/>
                <w:lang w:eastAsia="en-US"/>
              </w:rPr>
              <w:t>66801:001:2009</w:t>
            </w:r>
          </w:p>
        </w:tc>
        <w:tc>
          <w:tcPr>
            <w:tcW w:w="1555" w:type="pct"/>
            <w:shd w:val="clear" w:color="auto" w:fill="auto"/>
          </w:tcPr>
          <w:p w14:paraId="644D9739" w14:textId="79C26BE7" w:rsidR="002178B8" w:rsidRPr="00D2626C" w:rsidRDefault="002178B8" w:rsidP="00610C15">
            <w:pPr>
              <w:suppressAutoHyphens w:val="0"/>
              <w:autoSpaceDE w:val="0"/>
              <w:autoSpaceDN w:val="0"/>
              <w:adjustRightInd w:val="0"/>
              <w:ind w:left="-19" w:right="-152"/>
              <w:rPr>
                <w:rFonts w:eastAsia="Calibri"/>
                <w:sz w:val="22"/>
                <w:szCs w:val="22"/>
                <w:lang w:eastAsia="en-US"/>
              </w:rPr>
            </w:pPr>
            <w:r w:rsidRPr="00D2626C">
              <w:rPr>
                <w:rFonts w:eastAsia="Calibri"/>
                <w:sz w:val="22"/>
                <w:szCs w:val="22"/>
                <w:lang w:eastAsia="en-US"/>
              </w:rPr>
              <w:t>Maatulundusmaa100%</w:t>
            </w:r>
          </w:p>
        </w:tc>
      </w:tr>
      <w:tr w:rsidR="00B318DF" w:rsidRPr="00D2626C" w14:paraId="36A11DC5" w14:textId="77777777" w:rsidTr="00B318DF">
        <w:trPr>
          <w:trHeight w:val="265"/>
        </w:trPr>
        <w:tc>
          <w:tcPr>
            <w:tcW w:w="1886" w:type="pct"/>
            <w:shd w:val="clear" w:color="auto" w:fill="auto"/>
          </w:tcPr>
          <w:p w14:paraId="3B758F49" w14:textId="737A6114" w:rsidR="002178B8" w:rsidRPr="00D2626C" w:rsidRDefault="002178B8" w:rsidP="002178B8">
            <w:pPr>
              <w:suppressAutoHyphens w:val="0"/>
              <w:autoSpaceDE w:val="0"/>
              <w:autoSpaceDN w:val="0"/>
              <w:adjustRightInd w:val="0"/>
              <w:rPr>
                <w:rFonts w:eastAsia="Calibri"/>
                <w:b/>
                <w:bCs/>
                <w:color w:val="000000"/>
                <w:sz w:val="22"/>
                <w:szCs w:val="22"/>
                <w:shd w:val="clear" w:color="auto" w:fill="FFFFFF"/>
                <w:lang w:eastAsia="en-US"/>
              </w:rPr>
            </w:pPr>
            <w:r w:rsidRPr="00D2626C">
              <w:rPr>
                <w:rFonts w:eastAsia="Calibri"/>
                <w:b/>
                <w:bCs/>
                <w:color w:val="000000"/>
                <w:sz w:val="22"/>
                <w:szCs w:val="22"/>
                <w:shd w:val="clear" w:color="auto" w:fill="FFFFFF"/>
                <w:lang w:eastAsia="en-US"/>
              </w:rPr>
              <w:t>Peetre</w:t>
            </w:r>
          </w:p>
        </w:tc>
        <w:tc>
          <w:tcPr>
            <w:tcW w:w="608" w:type="pct"/>
            <w:shd w:val="clear" w:color="auto" w:fill="auto"/>
          </w:tcPr>
          <w:p w14:paraId="2806B737" w14:textId="45DEB93C" w:rsidR="002178B8" w:rsidRPr="00D2626C" w:rsidRDefault="002178B8" w:rsidP="00B318DF">
            <w:pPr>
              <w:suppressAutoHyphens w:val="0"/>
              <w:autoSpaceDE w:val="0"/>
              <w:autoSpaceDN w:val="0"/>
              <w:adjustRightInd w:val="0"/>
              <w:ind w:left="-27" w:right="-129"/>
              <w:jc w:val="right"/>
              <w:rPr>
                <w:rFonts w:eastAsia="Calibri"/>
                <w:sz w:val="22"/>
                <w:szCs w:val="22"/>
                <w:lang w:eastAsia="en-US"/>
              </w:rPr>
            </w:pPr>
            <w:r w:rsidRPr="00D2626C">
              <w:rPr>
                <w:rFonts w:eastAsia="Calibri"/>
                <w:sz w:val="22"/>
                <w:szCs w:val="22"/>
                <w:lang w:eastAsia="en-US"/>
              </w:rPr>
              <w:t>27342 m²</w:t>
            </w:r>
          </w:p>
        </w:tc>
        <w:tc>
          <w:tcPr>
            <w:tcW w:w="952" w:type="pct"/>
            <w:shd w:val="clear" w:color="auto" w:fill="auto"/>
          </w:tcPr>
          <w:p w14:paraId="24AF8EB3" w14:textId="2AAF8855" w:rsidR="002178B8" w:rsidRPr="00D2626C" w:rsidRDefault="005D2B41" w:rsidP="00610C15">
            <w:pPr>
              <w:suppressAutoHyphens w:val="0"/>
              <w:autoSpaceDE w:val="0"/>
              <w:autoSpaceDN w:val="0"/>
              <w:adjustRightInd w:val="0"/>
              <w:ind w:left="-77" w:right="-190"/>
              <w:rPr>
                <w:rFonts w:eastAsia="Calibri"/>
                <w:color w:val="000000"/>
                <w:sz w:val="22"/>
                <w:szCs w:val="22"/>
                <w:shd w:val="clear" w:color="auto" w:fill="FFFFFF"/>
                <w:lang w:eastAsia="en-US"/>
              </w:rPr>
            </w:pPr>
            <w:r w:rsidRPr="005D2B41">
              <w:rPr>
                <w:rFonts w:eastAsia="Calibri"/>
                <w:color w:val="000000"/>
                <w:sz w:val="22"/>
                <w:szCs w:val="22"/>
                <w:shd w:val="clear" w:color="auto" w:fill="FFFFFF"/>
                <w:lang w:eastAsia="en-US"/>
              </w:rPr>
              <w:t>66903:001:0512</w:t>
            </w:r>
          </w:p>
        </w:tc>
        <w:tc>
          <w:tcPr>
            <w:tcW w:w="1555" w:type="pct"/>
            <w:shd w:val="clear" w:color="auto" w:fill="auto"/>
          </w:tcPr>
          <w:p w14:paraId="7E023B12" w14:textId="02FB7115" w:rsidR="002178B8" w:rsidRPr="00D2626C" w:rsidRDefault="002178B8" w:rsidP="00610C15">
            <w:pPr>
              <w:suppressAutoHyphens w:val="0"/>
              <w:autoSpaceDE w:val="0"/>
              <w:autoSpaceDN w:val="0"/>
              <w:adjustRightInd w:val="0"/>
              <w:ind w:left="-19" w:right="-152"/>
              <w:rPr>
                <w:rFonts w:eastAsia="Calibri"/>
                <w:sz w:val="22"/>
                <w:szCs w:val="22"/>
                <w:lang w:eastAsia="en-US"/>
              </w:rPr>
            </w:pPr>
            <w:r w:rsidRPr="00D2626C">
              <w:rPr>
                <w:rFonts w:eastAsia="Calibri"/>
                <w:sz w:val="22"/>
                <w:szCs w:val="22"/>
                <w:lang w:eastAsia="en-US"/>
              </w:rPr>
              <w:t>Maatulundusmaa100%</w:t>
            </w:r>
          </w:p>
        </w:tc>
      </w:tr>
      <w:tr w:rsidR="00B318DF" w:rsidRPr="00D2626C" w14:paraId="5E298D25" w14:textId="77777777" w:rsidTr="00B318DF">
        <w:trPr>
          <w:trHeight w:val="265"/>
        </w:trPr>
        <w:tc>
          <w:tcPr>
            <w:tcW w:w="1886" w:type="pct"/>
            <w:shd w:val="clear" w:color="auto" w:fill="auto"/>
          </w:tcPr>
          <w:p w14:paraId="02898E9B" w14:textId="0C9EF21B" w:rsidR="002178B8" w:rsidRPr="00D2626C" w:rsidRDefault="002178B8" w:rsidP="002178B8">
            <w:pPr>
              <w:suppressAutoHyphens w:val="0"/>
              <w:autoSpaceDE w:val="0"/>
              <w:autoSpaceDN w:val="0"/>
              <w:adjustRightInd w:val="0"/>
              <w:rPr>
                <w:rFonts w:eastAsia="Calibri"/>
                <w:b/>
                <w:bCs/>
                <w:color w:val="000000"/>
                <w:sz w:val="22"/>
                <w:szCs w:val="22"/>
                <w:shd w:val="clear" w:color="auto" w:fill="FFFFFF"/>
                <w:lang w:eastAsia="en-US"/>
              </w:rPr>
            </w:pPr>
            <w:r w:rsidRPr="00D2626C">
              <w:rPr>
                <w:rFonts w:eastAsia="Calibri"/>
                <w:b/>
                <w:bCs/>
                <w:color w:val="000000"/>
                <w:sz w:val="22"/>
                <w:szCs w:val="22"/>
                <w:shd w:val="clear" w:color="auto" w:fill="FFFFFF"/>
                <w:lang w:eastAsia="en-US"/>
              </w:rPr>
              <w:t>Arakanurga</w:t>
            </w:r>
          </w:p>
        </w:tc>
        <w:tc>
          <w:tcPr>
            <w:tcW w:w="608" w:type="pct"/>
            <w:shd w:val="clear" w:color="auto" w:fill="auto"/>
          </w:tcPr>
          <w:p w14:paraId="7230716D" w14:textId="009BAE08" w:rsidR="002178B8" w:rsidRPr="00D2626C" w:rsidRDefault="002178B8" w:rsidP="00B318DF">
            <w:pPr>
              <w:suppressAutoHyphens w:val="0"/>
              <w:autoSpaceDE w:val="0"/>
              <w:autoSpaceDN w:val="0"/>
              <w:adjustRightInd w:val="0"/>
              <w:ind w:left="-27" w:right="-129"/>
              <w:jc w:val="right"/>
              <w:rPr>
                <w:rFonts w:eastAsia="Calibri"/>
                <w:sz w:val="22"/>
                <w:szCs w:val="22"/>
                <w:lang w:eastAsia="en-US"/>
              </w:rPr>
            </w:pPr>
            <w:r w:rsidRPr="00D2626C">
              <w:rPr>
                <w:rFonts w:eastAsia="Calibri"/>
                <w:sz w:val="22"/>
                <w:szCs w:val="22"/>
                <w:lang w:eastAsia="en-US"/>
              </w:rPr>
              <w:t>22361 m²</w:t>
            </w:r>
          </w:p>
        </w:tc>
        <w:tc>
          <w:tcPr>
            <w:tcW w:w="952" w:type="pct"/>
            <w:shd w:val="clear" w:color="auto" w:fill="auto"/>
          </w:tcPr>
          <w:p w14:paraId="477C4761" w14:textId="7E9FFAC1" w:rsidR="002178B8" w:rsidRPr="00D2626C" w:rsidRDefault="002178B8" w:rsidP="00610C15">
            <w:pPr>
              <w:suppressAutoHyphens w:val="0"/>
              <w:autoSpaceDE w:val="0"/>
              <w:autoSpaceDN w:val="0"/>
              <w:adjustRightInd w:val="0"/>
              <w:ind w:left="-77" w:right="-190"/>
              <w:rPr>
                <w:rFonts w:eastAsia="Calibri"/>
                <w:color w:val="000000"/>
                <w:sz w:val="22"/>
                <w:szCs w:val="22"/>
                <w:shd w:val="clear" w:color="auto" w:fill="FFFFFF"/>
                <w:lang w:eastAsia="en-US"/>
              </w:rPr>
            </w:pPr>
            <w:r w:rsidRPr="00D2626C">
              <w:rPr>
                <w:rFonts w:eastAsia="Calibri"/>
                <w:color w:val="000000"/>
                <w:sz w:val="22"/>
                <w:szCs w:val="22"/>
                <w:shd w:val="clear" w:color="auto" w:fill="FFFFFF"/>
                <w:lang w:eastAsia="en-US"/>
              </w:rPr>
              <w:t>66801:001:2030</w:t>
            </w:r>
          </w:p>
        </w:tc>
        <w:tc>
          <w:tcPr>
            <w:tcW w:w="1555" w:type="pct"/>
            <w:shd w:val="clear" w:color="auto" w:fill="auto"/>
          </w:tcPr>
          <w:p w14:paraId="05CB2A7C" w14:textId="032DF385" w:rsidR="002178B8" w:rsidRPr="00D2626C" w:rsidRDefault="002178B8" w:rsidP="00610C15">
            <w:pPr>
              <w:suppressAutoHyphens w:val="0"/>
              <w:autoSpaceDE w:val="0"/>
              <w:autoSpaceDN w:val="0"/>
              <w:adjustRightInd w:val="0"/>
              <w:ind w:left="-19" w:right="-152"/>
              <w:rPr>
                <w:rFonts w:eastAsia="Calibri"/>
                <w:sz w:val="22"/>
                <w:szCs w:val="22"/>
                <w:lang w:eastAsia="en-US"/>
              </w:rPr>
            </w:pPr>
            <w:r w:rsidRPr="00D2626C">
              <w:rPr>
                <w:rFonts w:eastAsia="Calibri"/>
                <w:sz w:val="22"/>
                <w:szCs w:val="22"/>
                <w:lang w:eastAsia="en-US"/>
              </w:rPr>
              <w:t>Maatulundusmaa100%</w:t>
            </w:r>
          </w:p>
        </w:tc>
      </w:tr>
      <w:tr w:rsidR="00B318DF" w:rsidRPr="00D2626C" w14:paraId="305BBFA7" w14:textId="77777777" w:rsidTr="00B318DF">
        <w:trPr>
          <w:trHeight w:val="265"/>
        </w:trPr>
        <w:tc>
          <w:tcPr>
            <w:tcW w:w="1886" w:type="pct"/>
            <w:shd w:val="clear" w:color="auto" w:fill="auto"/>
          </w:tcPr>
          <w:p w14:paraId="1E9DA0A8" w14:textId="1C0AF528" w:rsidR="002178B8" w:rsidRPr="00D2626C" w:rsidRDefault="002178B8" w:rsidP="002178B8">
            <w:pPr>
              <w:suppressAutoHyphens w:val="0"/>
              <w:autoSpaceDE w:val="0"/>
              <w:autoSpaceDN w:val="0"/>
              <w:adjustRightInd w:val="0"/>
              <w:rPr>
                <w:rFonts w:eastAsia="Calibri"/>
                <w:b/>
                <w:bCs/>
                <w:color w:val="000000"/>
                <w:sz w:val="22"/>
                <w:szCs w:val="22"/>
                <w:shd w:val="clear" w:color="auto" w:fill="FFFFFF"/>
                <w:lang w:eastAsia="en-US"/>
              </w:rPr>
            </w:pPr>
            <w:r w:rsidRPr="00D2626C">
              <w:rPr>
                <w:rFonts w:eastAsia="Calibri"/>
                <w:b/>
                <w:bCs/>
                <w:color w:val="000000"/>
                <w:sz w:val="22"/>
                <w:szCs w:val="22"/>
                <w:shd w:val="clear" w:color="auto" w:fill="FFFFFF"/>
                <w:lang w:eastAsia="en-US"/>
              </w:rPr>
              <w:t>Kukomäe</w:t>
            </w:r>
          </w:p>
        </w:tc>
        <w:tc>
          <w:tcPr>
            <w:tcW w:w="608" w:type="pct"/>
            <w:shd w:val="clear" w:color="auto" w:fill="auto"/>
          </w:tcPr>
          <w:p w14:paraId="20291EA1" w14:textId="01B7161E" w:rsidR="002178B8" w:rsidRPr="00D2626C" w:rsidRDefault="002178B8" w:rsidP="00B318DF">
            <w:pPr>
              <w:suppressAutoHyphens w:val="0"/>
              <w:autoSpaceDE w:val="0"/>
              <w:autoSpaceDN w:val="0"/>
              <w:adjustRightInd w:val="0"/>
              <w:ind w:left="-27" w:right="-129"/>
              <w:jc w:val="right"/>
              <w:rPr>
                <w:rFonts w:eastAsia="Calibri"/>
                <w:sz w:val="22"/>
                <w:szCs w:val="22"/>
                <w:lang w:eastAsia="en-US"/>
              </w:rPr>
            </w:pPr>
            <w:r w:rsidRPr="00D2626C">
              <w:rPr>
                <w:rFonts w:eastAsia="Calibri"/>
                <w:sz w:val="22"/>
                <w:szCs w:val="22"/>
                <w:lang w:eastAsia="en-US"/>
              </w:rPr>
              <w:t>34567 m²</w:t>
            </w:r>
          </w:p>
        </w:tc>
        <w:tc>
          <w:tcPr>
            <w:tcW w:w="952" w:type="pct"/>
            <w:shd w:val="clear" w:color="auto" w:fill="auto"/>
          </w:tcPr>
          <w:p w14:paraId="6488D8E8" w14:textId="4AFF4A29" w:rsidR="002178B8" w:rsidRPr="00D2626C" w:rsidRDefault="000D62AF" w:rsidP="00610C15">
            <w:pPr>
              <w:suppressAutoHyphens w:val="0"/>
              <w:autoSpaceDE w:val="0"/>
              <w:autoSpaceDN w:val="0"/>
              <w:adjustRightInd w:val="0"/>
              <w:ind w:left="-77" w:right="-190"/>
              <w:rPr>
                <w:rFonts w:eastAsia="Calibri"/>
                <w:color w:val="000000"/>
                <w:sz w:val="22"/>
                <w:szCs w:val="22"/>
                <w:shd w:val="clear" w:color="auto" w:fill="FFFFFF"/>
                <w:lang w:eastAsia="en-US"/>
              </w:rPr>
            </w:pPr>
            <w:r w:rsidRPr="000D62AF">
              <w:rPr>
                <w:rFonts w:eastAsia="Calibri"/>
                <w:color w:val="000000"/>
                <w:sz w:val="22"/>
                <w:szCs w:val="22"/>
                <w:shd w:val="clear" w:color="auto" w:fill="FFFFFF"/>
                <w:lang w:eastAsia="en-US"/>
              </w:rPr>
              <w:t>66903:001:0362</w:t>
            </w:r>
          </w:p>
        </w:tc>
        <w:tc>
          <w:tcPr>
            <w:tcW w:w="1555" w:type="pct"/>
            <w:shd w:val="clear" w:color="auto" w:fill="auto"/>
          </w:tcPr>
          <w:p w14:paraId="70F634FD" w14:textId="1E57D328" w:rsidR="002178B8" w:rsidRPr="00D2626C" w:rsidRDefault="002178B8" w:rsidP="00610C15">
            <w:pPr>
              <w:suppressAutoHyphens w:val="0"/>
              <w:autoSpaceDE w:val="0"/>
              <w:autoSpaceDN w:val="0"/>
              <w:adjustRightInd w:val="0"/>
              <w:ind w:left="-19" w:right="-152"/>
              <w:rPr>
                <w:rFonts w:eastAsia="Calibri"/>
                <w:sz w:val="22"/>
                <w:szCs w:val="22"/>
                <w:lang w:eastAsia="en-US"/>
              </w:rPr>
            </w:pPr>
            <w:r w:rsidRPr="00D2626C">
              <w:rPr>
                <w:rFonts w:eastAsia="Calibri"/>
                <w:sz w:val="22"/>
                <w:szCs w:val="22"/>
                <w:lang w:eastAsia="en-US"/>
              </w:rPr>
              <w:t>Tootmismaa 100%</w:t>
            </w:r>
          </w:p>
        </w:tc>
      </w:tr>
    </w:tbl>
    <w:p w14:paraId="6F6D5C16" w14:textId="77777777" w:rsidR="00E80016" w:rsidRPr="00D2626C" w:rsidRDefault="00E80016" w:rsidP="00CF5E56">
      <w:pPr>
        <w:jc w:val="both"/>
        <w:rPr>
          <w:sz w:val="22"/>
          <w:szCs w:val="22"/>
        </w:rPr>
      </w:pPr>
    </w:p>
    <w:p w14:paraId="2A7FC085" w14:textId="77777777" w:rsidR="00322EBF" w:rsidRPr="00D2626C" w:rsidRDefault="00322EBF" w:rsidP="00CF5E56">
      <w:pPr>
        <w:pStyle w:val="Pealkiri2"/>
        <w:numPr>
          <w:ilvl w:val="1"/>
          <w:numId w:val="24"/>
        </w:numPr>
        <w:rPr>
          <w:rFonts w:cs="Arial"/>
          <w:szCs w:val="22"/>
        </w:rPr>
      </w:pPr>
      <w:bookmarkStart w:id="12" w:name="_Toc178340320"/>
      <w:r w:rsidRPr="00D2626C">
        <w:rPr>
          <w:rFonts w:cs="Arial"/>
          <w:szCs w:val="22"/>
        </w:rPr>
        <w:t>T</w:t>
      </w:r>
      <w:r w:rsidR="00E857B4" w:rsidRPr="00D2626C">
        <w:rPr>
          <w:rFonts w:cs="Arial"/>
          <w:szCs w:val="22"/>
        </w:rPr>
        <w:t>ehnovarustus</w:t>
      </w:r>
      <w:bookmarkEnd w:id="12"/>
    </w:p>
    <w:p w14:paraId="709D7318" w14:textId="4FB1D42B" w:rsidR="008C2291" w:rsidRPr="00D2626C" w:rsidRDefault="00D22B83" w:rsidP="00CF5E56">
      <w:pPr>
        <w:suppressAutoHyphens w:val="0"/>
        <w:jc w:val="both"/>
        <w:rPr>
          <w:sz w:val="22"/>
          <w:szCs w:val="22"/>
        </w:rPr>
      </w:pPr>
      <w:r w:rsidRPr="00D2626C">
        <w:rPr>
          <w:sz w:val="22"/>
          <w:szCs w:val="22"/>
        </w:rPr>
        <w:t>P</w:t>
      </w:r>
      <w:r w:rsidR="00322EBF" w:rsidRPr="00D2626C">
        <w:rPr>
          <w:sz w:val="22"/>
          <w:szCs w:val="22"/>
        </w:rPr>
        <w:t>laneeringuala</w:t>
      </w:r>
      <w:r w:rsidR="000E33F3" w:rsidRPr="00D2626C">
        <w:rPr>
          <w:sz w:val="22"/>
          <w:szCs w:val="22"/>
        </w:rPr>
        <w:t>l</w:t>
      </w:r>
      <w:r w:rsidR="005D108E" w:rsidRPr="00D2626C">
        <w:rPr>
          <w:sz w:val="22"/>
          <w:szCs w:val="22"/>
        </w:rPr>
        <w:t xml:space="preserve"> </w:t>
      </w:r>
      <w:r w:rsidR="000E33F3" w:rsidRPr="00D2626C">
        <w:rPr>
          <w:sz w:val="22"/>
          <w:szCs w:val="22"/>
        </w:rPr>
        <w:t xml:space="preserve">paikneb </w:t>
      </w:r>
      <w:r w:rsidR="008C2291" w:rsidRPr="00D2626C">
        <w:rPr>
          <w:sz w:val="22"/>
          <w:szCs w:val="22"/>
        </w:rPr>
        <w:t>elektriõhuliin alla 1</w:t>
      </w:r>
      <w:r w:rsidR="00D2626C" w:rsidRPr="00D2626C">
        <w:rPr>
          <w:sz w:val="22"/>
          <w:szCs w:val="22"/>
        </w:rPr>
        <w:t xml:space="preserve"> </w:t>
      </w:r>
      <w:r w:rsidR="008C2291" w:rsidRPr="00D2626C">
        <w:rPr>
          <w:sz w:val="22"/>
          <w:szCs w:val="22"/>
        </w:rPr>
        <w:t>kV, elektri maakaabe</w:t>
      </w:r>
      <w:r w:rsidR="00D2626C" w:rsidRPr="00D2626C">
        <w:rPr>
          <w:sz w:val="22"/>
          <w:szCs w:val="22"/>
        </w:rPr>
        <w:t>l</w:t>
      </w:r>
      <w:r w:rsidR="008C2291" w:rsidRPr="00D2626C">
        <w:rPr>
          <w:sz w:val="22"/>
          <w:szCs w:val="22"/>
        </w:rPr>
        <w:t>liin ja elektri liitumiskilp.</w:t>
      </w:r>
    </w:p>
    <w:p w14:paraId="18B6C832" w14:textId="4F454FBE" w:rsidR="008C2291" w:rsidRPr="00D2626C" w:rsidRDefault="008C2291" w:rsidP="00CF5E56">
      <w:pPr>
        <w:suppressAutoHyphens w:val="0"/>
        <w:jc w:val="both"/>
        <w:rPr>
          <w:sz w:val="22"/>
          <w:szCs w:val="22"/>
        </w:rPr>
      </w:pPr>
      <w:r w:rsidRPr="00D2626C">
        <w:rPr>
          <w:sz w:val="22"/>
          <w:szCs w:val="22"/>
        </w:rPr>
        <w:t>Veetorustikud on välja ehitatud puurkaevudest hooneteni. Reovee kogumiseks on mahutid.</w:t>
      </w:r>
    </w:p>
    <w:p w14:paraId="3F10225D" w14:textId="59709D80" w:rsidR="00D22B83" w:rsidRPr="00D2626C" w:rsidRDefault="008C2291" w:rsidP="00CF5E56">
      <w:pPr>
        <w:suppressAutoHyphens w:val="0"/>
        <w:jc w:val="both"/>
        <w:rPr>
          <w:sz w:val="22"/>
          <w:szCs w:val="22"/>
        </w:rPr>
      </w:pPr>
      <w:r w:rsidRPr="00D2626C">
        <w:rPr>
          <w:sz w:val="22"/>
          <w:szCs w:val="22"/>
        </w:rPr>
        <w:t xml:space="preserve"> </w:t>
      </w:r>
    </w:p>
    <w:p w14:paraId="690323ED" w14:textId="2F3DEA26" w:rsidR="00322EBF" w:rsidRPr="00D2626C" w:rsidRDefault="00E857B4" w:rsidP="00CF5E56">
      <w:pPr>
        <w:pStyle w:val="Pealkiri2"/>
        <w:numPr>
          <w:ilvl w:val="1"/>
          <w:numId w:val="24"/>
        </w:numPr>
        <w:rPr>
          <w:rFonts w:cs="Arial"/>
          <w:szCs w:val="22"/>
        </w:rPr>
      </w:pPr>
      <w:bookmarkStart w:id="13" w:name="_Toc178340321"/>
      <w:r w:rsidRPr="00D2626C">
        <w:rPr>
          <w:rFonts w:cs="Arial"/>
          <w:szCs w:val="22"/>
        </w:rPr>
        <w:t>Haljastus</w:t>
      </w:r>
      <w:bookmarkEnd w:id="13"/>
    </w:p>
    <w:p w14:paraId="38861949" w14:textId="73B54CBB" w:rsidR="00322EBF" w:rsidRPr="00D2626C" w:rsidRDefault="008C2291" w:rsidP="00CF5E56">
      <w:pPr>
        <w:jc w:val="both"/>
        <w:rPr>
          <w:rFonts w:eastAsia="Arial"/>
          <w:sz w:val="22"/>
          <w:szCs w:val="22"/>
        </w:rPr>
      </w:pPr>
      <w:r w:rsidRPr="00D2626C">
        <w:rPr>
          <w:rFonts w:eastAsia="Arial"/>
          <w:sz w:val="22"/>
          <w:szCs w:val="22"/>
        </w:rPr>
        <w:t>Kõrghaljastus kasvab kõigil</w:t>
      </w:r>
      <w:r w:rsidR="005A3BC9" w:rsidRPr="00D2626C">
        <w:rPr>
          <w:rFonts w:eastAsia="Arial"/>
          <w:sz w:val="22"/>
          <w:szCs w:val="22"/>
        </w:rPr>
        <w:t xml:space="preserve"> k</w:t>
      </w:r>
      <w:r w:rsidRPr="00D2626C">
        <w:rPr>
          <w:rFonts w:eastAsia="Arial"/>
          <w:sz w:val="22"/>
          <w:szCs w:val="22"/>
        </w:rPr>
        <w:t>innistutel grupiti.</w:t>
      </w:r>
    </w:p>
    <w:p w14:paraId="0B84C55D" w14:textId="77777777" w:rsidR="00322EBF" w:rsidRPr="00D2626C" w:rsidRDefault="00322EBF" w:rsidP="00CF5E56">
      <w:pPr>
        <w:jc w:val="both"/>
        <w:rPr>
          <w:rFonts w:eastAsia="Arial"/>
          <w:bCs/>
          <w:sz w:val="22"/>
          <w:szCs w:val="22"/>
        </w:rPr>
      </w:pPr>
    </w:p>
    <w:p w14:paraId="7F942AF7" w14:textId="77777777" w:rsidR="00322EBF" w:rsidRPr="00D2626C" w:rsidRDefault="00322EBF" w:rsidP="00CF5E56">
      <w:pPr>
        <w:pStyle w:val="Pealkiri2"/>
        <w:numPr>
          <w:ilvl w:val="1"/>
          <w:numId w:val="24"/>
        </w:numPr>
        <w:rPr>
          <w:rFonts w:cs="Arial"/>
          <w:szCs w:val="22"/>
        </w:rPr>
      </w:pPr>
      <w:bookmarkStart w:id="14" w:name="_Toc178340322"/>
      <w:r w:rsidRPr="00D2626C">
        <w:rPr>
          <w:rFonts w:cs="Arial"/>
          <w:szCs w:val="22"/>
        </w:rPr>
        <w:t>L</w:t>
      </w:r>
      <w:r w:rsidR="00E857B4" w:rsidRPr="00D2626C">
        <w:rPr>
          <w:rFonts w:cs="Arial"/>
          <w:szCs w:val="22"/>
        </w:rPr>
        <w:t>iikluskorraldus</w:t>
      </w:r>
      <w:bookmarkEnd w:id="14"/>
    </w:p>
    <w:p w14:paraId="7241500C" w14:textId="67227549" w:rsidR="00322EBF" w:rsidRPr="00D2626C" w:rsidRDefault="00E85348" w:rsidP="00CF5E56">
      <w:pPr>
        <w:tabs>
          <w:tab w:val="center" w:pos="3829"/>
          <w:tab w:val="right" w:pos="8149"/>
        </w:tabs>
        <w:autoSpaceDE w:val="0"/>
        <w:jc w:val="both"/>
        <w:rPr>
          <w:sz w:val="22"/>
          <w:szCs w:val="22"/>
        </w:rPr>
      </w:pPr>
      <w:r w:rsidRPr="00D2626C">
        <w:rPr>
          <w:rFonts w:eastAsia="Arial"/>
          <w:sz w:val="22"/>
          <w:szCs w:val="22"/>
        </w:rPr>
        <w:t>Juurdepääs planeeringualale on</w:t>
      </w:r>
      <w:r w:rsidR="00FA2E32" w:rsidRPr="00D2626C">
        <w:rPr>
          <w:rFonts w:eastAsia="Arial"/>
          <w:sz w:val="22"/>
          <w:szCs w:val="22"/>
        </w:rPr>
        <w:t xml:space="preserve"> </w:t>
      </w:r>
      <w:r w:rsidR="000B0E7F" w:rsidRPr="00D2626C">
        <w:rPr>
          <w:sz w:val="22"/>
          <w:szCs w:val="22"/>
        </w:rPr>
        <w:t>20113</w:t>
      </w:r>
      <w:r w:rsidR="009461A9" w:rsidRPr="00D2626C">
        <w:rPr>
          <w:sz w:val="22"/>
          <w:szCs w:val="22"/>
        </w:rPr>
        <w:t xml:space="preserve"> </w:t>
      </w:r>
      <w:r w:rsidR="000B0E7F" w:rsidRPr="00D2626C">
        <w:rPr>
          <w:sz w:val="22"/>
          <w:szCs w:val="22"/>
        </w:rPr>
        <w:t>Hagudi-Kodila tee</w:t>
      </w:r>
      <w:r w:rsidR="009461A9" w:rsidRPr="00D2626C">
        <w:rPr>
          <w:rFonts w:eastAsia="Arial"/>
          <w:sz w:val="22"/>
          <w:szCs w:val="22"/>
        </w:rPr>
        <w:t xml:space="preserve"> </w:t>
      </w:r>
      <w:r w:rsidRPr="00D2626C">
        <w:rPr>
          <w:rFonts w:eastAsia="Arial"/>
          <w:sz w:val="22"/>
          <w:szCs w:val="22"/>
        </w:rPr>
        <w:t>kaudu.</w:t>
      </w:r>
      <w:r w:rsidR="00EF58A7" w:rsidRPr="00D2626C">
        <w:rPr>
          <w:sz w:val="22"/>
          <w:szCs w:val="22"/>
        </w:rPr>
        <w:t xml:space="preserve"> Sissesõit kinnistu</w:t>
      </w:r>
      <w:r w:rsidR="009461A9" w:rsidRPr="00D2626C">
        <w:rPr>
          <w:sz w:val="22"/>
          <w:szCs w:val="22"/>
        </w:rPr>
        <w:t>te</w:t>
      </w:r>
      <w:r w:rsidR="00EF58A7" w:rsidRPr="00D2626C">
        <w:rPr>
          <w:sz w:val="22"/>
          <w:szCs w:val="22"/>
        </w:rPr>
        <w:t>le on planeeritud</w:t>
      </w:r>
      <w:r w:rsidR="00D2626C">
        <w:rPr>
          <w:sz w:val="22"/>
          <w:szCs w:val="22"/>
        </w:rPr>
        <w:t xml:space="preserve"> </w:t>
      </w:r>
      <w:r w:rsidR="000B0E7F" w:rsidRPr="00D2626C">
        <w:rPr>
          <w:sz w:val="22"/>
          <w:szCs w:val="22"/>
        </w:rPr>
        <w:t>Peetre maaüksuse kaudu kus paikneb kohalik tee.</w:t>
      </w:r>
    </w:p>
    <w:p w14:paraId="4EA8C230" w14:textId="77777777" w:rsidR="00155140" w:rsidRPr="00D2626C" w:rsidRDefault="00155140" w:rsidP="00CF5E56">
      <w:pPr>
        <w:tabs>
          <w:tab w:val="center" w:pos="3829"/>
          <w:tab w:val="right" w:pos="8149"/>
        </w:tabs>
        <w:autoSpaceDE w:val="0"/>
        <w:jc w:val="both"/>
        <w:rPr>
          <w:rFonts w:eastAsia="Arial"/>
          <w:sz w:val="22"/>
          <w:szCs w:val="22"/>
        </w:rPr>
      </w:pPr>
    </w:p>
    <w:p w14:paraId="3B2E7F95" w14:textId="77777777" w:rsidR="00A214E3" w:rsidRPr="00D2626C" w:rsidRDefault="00322EBF" w:rsidP="00CF5E56">
      <w:pPr>
        <w:pStyle w:val="Pealkiri2"/>
        <w:numPr>
          <w:ilvl w:val="1"/>
          <w:numId w:val="24"/>
        </w:numPr>
        <w:rPr>
          <w:rFonts w:cs="Arial"/>
          <w:szCs w:val="22"/>
        </w:rPr>
      </w:pPr>
      <w:bookmarkStart w:id="15" w:name="_Toc178340323"/>
      <w:r w:rsidRPr="00D2626C">
        <w:rPr>
          <w:rFonts w:cs="Arial"/>
          <w:szCs w:val="22"/>
        </w:rPr>
        <w:t>K</w:t>
      </w:r>
      <w:r w:rsidR="00E857B4" w:rsidRPr="00D2626C">
        <w:rPr>
          <w:rFonts w:cs="Arial"/>
          <w:szCs w:val="22"/>
        </w:rPr>
        <w:t>ehtivad kitsendused ja piirangud</w:t>
      </w:r>
      <w:bookmarkEnd w:id="15"/>
    </w:p>
    <w:p w14:paraId="01E1504C" w14:textId="6E835D8A" w:rsidR="00554499" w:rsidRPr="00D2626C" w:rsidRDefault="00D2626C" w:rsidP="00CF5E56">
      <w:pPr>
        <w:numPr>
          <w:ilvl w:val="0"/>
          <w:numId w:val="17"/>
        </w:numPr>
        <w:ind w:left="284" w:hanging="218"/>
        <w:jc w:val="both"/>
        <w:rPr>
          <w:sz w:val="22"/>
          <w:szCs w:val="22"/>
        </w:rPr>
      </w:pPr>
      <w:r>
        <w:rPr>
          <w:sz w:val="22"/>
          <w:szCs w:val="22"/>
        </w:rPr>
        <w:t>P</w:t>
      </w:r>
      <w:r w:rsidR="008C2291" w:rsidRPr="00D2626C">
        <w:rPr>
          <w:sz w:val="22"/>
          <w:szCs w:val="22"/>
        </w:rPr>
        <w:t>uurkaevudele hooldusala r</w:t>
      </w:r>
      <w:r w:rsidR="005A3BC9" w:rsidRPr="00D2626C">
        <w:rPr>
          <w:sz w:val="22"/>
          <w:szCs w:val="22"/>
        </w:rPr>
        <w:t>=10 m</w:t>
      </w:r>
      <w:r>
        <w:rPr>
          <w:sz w:val="22"/>
          <w:szCs w:val="22"/>
        </w:rPr>
        <w:t>;</w:t>
      </w:r>
    </w:p>
    <w:p w14:paraId="320FEC4F" w14:textId="40A866ED" w:rsidR="008C2291" w:rsidRPr="00D2626C" w:rsidRDefault="008C2291" w:rsidP="00CF5E56">
      <w:pPr>
        <w:numPr>
          <w:ilvl w:val="0"/>
          <w:numId w:val="17"/>
        </w:numPr>
        <w:ind w:left="284" w:hanging="218"/>
        <w:jc w:val="both"/>
        <w:rPr>
          <w:sz w:val="22"/>
          <w:szCs w:val="22"/>
        </w:rPr>
      </w:pPr>
      <w:r w:rsidRPr="00D2626C">
        <w:rPr>
          <w:sz w:val="22"/>
          <w:szCs w:val="22"/>
        </w:rPr>
        <w:t>elektriõhuliini 1</w:t>
      </w:r>
      <w:r w:rsidR="00D2626C">
        <w:rPr>
          <w:sz w:val="22"/>
          <w:szCs w:val="22"/>
        </w:rPr>
        <w:t xml:space="preserve"> – </w:t>
      </w:r>
      <w:r w:rsidRPr="00D2626C">
        <w:rPr>
          <w:sz w:val="22"/>
          <w:szCs w:val="22"/>
        </w:rPr>
        <w:t>20 kV kaitsevöönd</w:t>
      </w:r>
      <w:r w:rsidR="005A3BC9" w:rsidRPr="00D2626C">
        <w:rPr>
          <w:sz w:val="22"/>
          <w:szCs w:val="22"/>
        </w:rPr>
        <w:t xml:space="preserve"> 9</w:t>
      </w:r>
      <w:r w:rsidR="00D2626C">
        <w:rPr>
          <w:sz w:val="22"/>
          <w:szCs w:val="22"/>
        </w:rPr>
        <w:t xml:space="preserve"> </w:t>
      </w:r>
      <w:r w:rsidR="005A3BC9" w:rsidRPr="00D2626C">
        <w:rPr>
          <w:sz w:val="22"/>
          <w:szCs w:val="22"/>
        </w:rPr>
        <w:t>m ulatuses</w:t>
      </w:r>
      <w:r w:rsidR="00D2626C">
        <w:rPr>
          <w:sz w:val="22"/>
          <w:szCs w:val="22"/>
        </w:rPr>
        <w:t>;</w:t>
      </w:r>
    </w:p>
    <w:p w14:paraId="3BD22CEE" w14:textId="2C09181A" w:rsidR="00A214E3" w:rsidRPr="00D2626C" w:rsidRDefault="009461A9" w:rsidP="00CF5E56">
      <w:pPr>
        <w:numPr>
          <w:ilvl w:val="0"/>
          <w:numId w:val="17"/>
        </w:numPr>
        <w:ind w:left="284" w:hanging="218"/>
        <w:jc w:val="both"/>
        <w:rPr>
          <w:sz w:val="22"/>
          <w:szCs w:val="22"/>
        </w:rPr>
      </w:pPr>
      <w:r w:rsidRPr="00D2626C">
        <w:rPr>
          <w:sz w:val="22"/>
          <w:szCs w:val="22"/>
        </w:rPr>
        <w:t>elektri</w:t>
      </w:r>
      <w:r w:rsidR="005A3BC9" w:rsidRPr="00D2626C">
        <w:rPr>
          <w:sz w:val="22"/>
          <w:szCs w:val="22"/>
        </w:rPr>
        <w:t>õhuliinile 1</w:t>
      </w:r>
      <w:r w:rsidR="00D2626C">
        <w:rPr>
          <w:sz w:val="22"/>
          <w:szCs w:val="22"/>
        </w:rPr>
        <w:t xml:space="preserve"> </w:t>
      </w:r>
      <w:r w:rsidR="005A3BC9" w:rsidRPr="00D2626C">
        <w:rPr>
          <w:sz w:val="22"/>
          <w:szCs w:val="22"/>
        </w:rPr>
        <w:t>kV</w:t>
      </w:r>
      <w:r w:rsidR="00D2626C">
        <w:rPr>
          <w:sz w:val="22"/>
          <w:szCs w:val="22"/>
        </w:rPr>
        <w:t xml:space="preserve"> </w:t>
      </w:r>
      <w:r w:rsidR="005A3BC9" w:rsidRPr="00D2626C">
        <w:rPr>
          <w:sz w:val="22"/>
          <w:szCs w:val="22"/>
        </w:rPr>
        <w:t>4</w:t>
      </w:r>
      <w:r w:rsidR="002B46C0" w:rsidRPr="00D2626C">
        <w:rPr>
          <w:sz w:val="22"/>
          <w:szCs w:val="22"/>
        </w:rPr>
        <w:t xml:space="preserve"> m laiuse kaitsevööndi ulatuses</w:t>
      </w:r>
      <w:r w:rsidR="00D2626C">
        <w:rPr>
          <w:sz w:val="22"/>
          <w:szCs w:val="22"/>
        </w:rPr>
        <w:t>;</w:t>
      </w:r>
    </w:p>
    <w:p w14:paraId="1BFA0F56" w14:textId="5B222757" w:rsidR="005A3BC9" w:rsidRDefault="005A3BC9" w:rsidP="00CF5E56">
      <w:pPr>
        <w:numPr>
          <w:ilvl w:val="0"/>
          <w:numId w:val="17"/>
        </w:numPr>
        <w:ind w:left="284" w:hanging="218"/>
        <w:jc w:val="both"/>
        <w:rPr>
          <w:sz w:val="22"/>
          <w:szCs w:val="22"/>
        </w:rPr>
      </w:pPr>
      <w:r w:rsidRPr="00D2626C">
        <w:rPr>
          <w:sz w:val="22"/>
          <w:szCs w:val="22"/>
        </w:rPr>
        <w:t>Rail Baltic raudtee trassi koridor 65 m ulatuses</w:t>
      </w:r>
      <w:r w:rsidR="00D2626C">
        <w:rPr>
          <w:sz w:val="22"/>
          <w:szCs w:val="22"/>
        </w:rPr>
        <w:t>.</w:t>
      </w:r>
    </w:p>
    <w:p w14:paraId="157DFDA2" w14:textId="77777777" w:rsidR="00B318DF" w:rsidRDefault="00B318DF" w:rsidP="00B318DF">
      <w:pPr>
        <w:jc w:val="both"/>
        <w:rPr>
          <w:sz w:val="22"/>
          <w:szCs w:val="22"/>
        </w:rPr>
      </w:pPr>
    </w:p>
    <w:p w14:paraId="1C6CD2C6" w14:textId="77777777" w:rsidR="00B318DF" w:rsidRDefault="00B318DF" w:rsidP="00B318DF">
      <w:pPr>
        <w:jc w:val="both"/>
        <w:rPr>
          <w:sz w:val="22"/>
          <w:szCs w:val="22"/>
        </w:rPr>
      </w:pPr>
    </w:p>
    <w:p w14:paraId="27A88A47" w14:textId="77777777" w:rsidR="00B318DF" w:rsidRPr="00D2626C" w:rsidRDefault="00B318DF" w:rsidP="00B318DF">
      <w:pPr>
        <w:jc w:val="both"/>
        <w:rPr>
          <w:sz w:val="22"/>
          <w:szCs w:val="22"/>
        </w:rPr>
      </w:pPr>
    </w:p>
    <w:p w14:paraId="73A61724" w14:textId="77777777" w:rsidR="00322EBF" w:rsidRPr="00D2626C" w:rsidRDefault="00322EBF" w:rsidP="00CF5E56">
      <w:pPr>
        <w:pStyle w:val="Pealkiri1"/>
        <w:numPr>
          <w:ilvl w:val="0"/>
          <w:numId w:val="23"/>
        </w:numPr>
        <w:rPr>
          <w:rFonts w:cs="Arial"/>
          <w:szCs w:val="22"/>
          <w:lang w:val="et-EE"/>
        </w:rPr>
      </w:pPr>
      <w:bookmarkStart w:id="16" w:name="_Toc178340324"/>
      <w:r w:rsidRPr="00D2626C">
        <w:rPr>
          <w:rFonts w:cs="Arial"/>
          <w:szCs w:val="22"/>
          <w:lang w:val="et-EE"/>
        </w:rPr>
        <w:lastRenderedPageBreak/>
        <w:t>PLANEERITAVA MAA-ALA KONTAKTVÖÖNDI ANALÜÜS</w:t>
      </w:r>
      <w:bookmarkEnd w:id="16"/>
    </w:p>
    <w:p w14:paraId="45D2ACE0" w14:textId="77777777" w:rsidR="00322EBF" w:rsidRPr="00D2626C" w:rsidRDefault="00322EBF" w:rsidP="00CF5E56">
      <w:pPr>
        <w:jc w:val="both"/>
        <w:rPr>
          <w:sz w:val="22"/>
          <w:szCs w:val="22"/>
        </w:rPr>
      </w:pPr>
    </w:p>
    <w:p w14:paraId="2DECEA19" w14:textId="3B746B5D" w:rsidR="003E7A47" w:rsidRPr="00D2626C" w:rsidRDefault="003E7A47" w:rsidP="00CF5E56">
      <w:pPr>
        <w:suppressAutoHyphens w:val="0"/>
        <w:autoSpaceDE w:val="0"/>
        <w:autoSpaceDN w:val="0"/>
        <w:adjustRightInd w:val="0"/>
        <w:jc w:val="both"/>
        <w:rPr>
          <w:sz w:val="22"/>
          <w:szCs w:val="22"/>
        </w:rPr>
      </w:pPr>
      <w:r w:rsidRPr="00D2626C">
        <w:rPr>
          <w:sz w:val="22"/>
          <w:szCs w:val="22"/>
        </w:rPr>
        <w:t>Kuku küla piirneb lõuna-</w:t>
      </w:r>
      <w:r w:rsidR="00D07FD1" w:rsidRPr="00D2626C">
        <w:rPr>
          <w:sz w:val="22"/>
          <w:szCs w:val="22"/>
        </w:rPr>
        <w:t xml:space="preserve"> </w:t>
      </w:r>
      <w:r w:rsidRPr="00D2626C">
        <w:rPr>
          <w:sz w:val="22"/>
          <w:szCs w:val="22"/>
        </w:rPr>
        <w:t xml:space="preserve">ja edelasuunal Hagudi alevikuga mis on tugev piirkondlik </w:t>
      </w:r>
      <w:r w:rsidR="002E2ADA" w:rsidRPr="00D2626C">
        <w:rPr>
          <w:sz w:val="22"/>
          <w:szCs w:val="22"/>
        </w:rPr>
        <w:t>keskus.</w:t>
      </w:r>
    </w:p>
    <w:p w14:paraId="112D2C07" w14:textId="266E1BBC" w:rsidR="00454697" w:rsidRPr="00D2626C" w:rsidRDefault="00E67175" w:rsidP="00454697">
      <w:pPr>
        <w:suppressAutoHyphens w:val="0"/>
        <w:autoSpaceDE w:val="0"/>
        <w:autoSpaceDN w:val="0"/>
        <w:adjustRightInd w:val="0"/>
        <w:jc w:val="both"/>
        <w:rPr>
          <w:color w:val="000000"/>
          <w:sz w:val="22"/>
          <w:szCs w:val="22"/>
        </w:rPr>
      </w:pPr>
      <w:r w:rsidRPr="00D2626C">
        <w:rPr>
          <w:sz w:val="22"/>
          <w:szCs w:val="22"/>
        </w:rPr>
        <w:t xml:space="preserve">Planeeringuala paikneb </w:t>
      </w:r>
      <w:r w:rsidR="002E2ADA" w:rsidRPr="00D2626C">
        <w:rPr>
          <w:sz w:val="22"/>
          <w:szCs w:val="22"/>
        </w:rPr>
        <w:t>hajaasustuses</w:t>
      </w:r>
      <w:r w:rsidR="00454697" w:rsidRPr="00D2626C">
        <w:rPr>
          <w:sz w:val="22"/>
          <w:szCs w:val="22"/>
        </w:rPr>
        <w:t>. A</w:t>
      </w:r>
      <w:r w:rsidR="0062080F" w:rsidRPr="00D2626C">
        <w:rPr>
          <w:sz w:val="22"/>
          <w:szCs w:val="22"/>
        </w:rPr>
        <w:t>la läänekülge jääb Rail Balticu raudtee koridor.</w:t>
      </w:r>
      <w:r w:rsidR="00454697" w:rsidRPr="00D2626C">
        <w:rPr>
          <w:color w:val="000000"/>
          <w:sz w:val="22"/>
          <w:szCs w:val="22"/>
        </w:rPr>
        <w:t xml:space="preserve"> Idakülje asub tootmismaa sihtotstarbega maaüksus kus paikneb päikesepark.</w:t>
      </w:r>
    </w:p>
    <w:p w14:paraId="7992299D" w14:textId="53A60F61" w:rsidR="0062080F" w:rsidRPr="00D2626C" w:rsidRDefault="00454697" w:rsidP="00CF5E56">
      <w:pPr>
        <w:suppressAutoHyphens w:val="0"/>
        <w:autoSpaceDE w:val="0"/>
        <w:autoSpaceDN w:val="0"/>
        <w:adjustRightInd w:val="0"/>
        <w:jc w:val="both"/>
        <w:rPr>
          <w:sz w:val="22"/>
          <w:szCs w:val="22"/>
        </w:rPr>
      </w:pPr>
      <w:r w:rsidRPr="00D2626C">
        <w:rPr>
          <w:color w:val="000000"/>
          <w:sz w:val="22"/>
          <w:szCs w:val="22"/>
        </w:rPr>
        <w:t>Piirkonna lähialal asub hoonestus ainult lõunapool Peetre kinnistul.</w:t>
      </w:r>
    </w:p>
    <w:p w14:paraId="25065CE9" w14:textId="1A766082" w:rsidR="00976687" w:rsidRPr="00D2626C" w:rsidRDefault="00454697" w:rsidP="0062080F">
      <w:pPr>
        <w:suppressAutoHyphens w:val="0"/>
        <w:autoSpaceDE w:val="0"/>
        <w:autoSpaceDN w:val="0"/>
        <w:adjustRightInd w:val="0"/>
        <w:jc w:val="both"/>
        <w:rPr>
          <w:sz w:val="22"/>
          <w:szCs w:val="22"/>
        </w:rPr>
      </w:pPr>
      <w:r w:rsidRPr="00D2626C">
        <w:rPr>
          <w:sz w:val="22"/>
          <w:szCs w:val="22"/>
        </w:rPr>
        <w:t>Lähim bussipeatus asub</w:t>
      </w:r>
      <w:r w:rsidR="00D2626C">
        <w:rPr>
          <w:sz w:val="22"/>
          <w:szCs w:val="22"/>
        </w:rPr>
        <w:t xml:space="preserve"> </w:t>
      </w:r>
      <w:r w:rsidR="00304085" w:rsidRPr="00D2626C">
        <w:rPr>
          <w:sz w:val="22"/>
          <w:szCs w:val="22"/>
        </w:rPr>
        <w:t>20113</w:t>
      </w:r>
      <w:r w:rsidR="00304085">
        <w:rPr>
          <w:sz w:val="22"/>
          <w:szCs w:val="22"/>
        </w:rPr>
        <w:t xml:space="preserve"> </w:t>
      </w:r>
      <w:r w:rsidRPr="00D2626C">
        <w:rPr>
          <w:sz w:val="22"/>
          <w:szCs w:val="22"/>
        </w:rPr>
        <w:t>Hagudi-Kodila teel, ca 260 m kaugusel, rongijaam Hagudi alevikus.</w:t>
      </w:r>
    </w:p>
    <w:p w14:paraId="48F963B3" w14:textId="4C218B87" w:rsidR="00065D36" w:rsidRPr="00D2626C" w:rsidRDefault="00065D36" w:rsidP="0062080F">
      <w:pPr>
        <w:suppressAutoHyphens w:val="0"/>
        <w:autoSpaceDE w:val="0"/>
        <w:autoSpaceDN w:val="0"/>
        <w:adjustRightInd w:val="0"/>
        <w:jc w:val="both"/>
        <w:rPr>
          <w:sz w:val="22"/>
          <w:szCs w:val="22"/>
        </w:rPr>
      </w:pPr>
      <w:r w:rsidRPr="00D2626C">
        <w:rPr>
          <w:sz w:val="22"/>
          <w:szCs w:val="22"/>
        </w:rPr>
        <w:t>Hagudis on põhikool, lasteaed, huvikeskus, raamatukogu.</w:t>
      </w:r>
    </w:p>
    <w:p w14:paraId="0B7BD0F1" w14:textId="5995C432" w:rsidR="00454697" w:rsidRPr="00D2626C" w:rsidRDefault="00454697" w:rsidP="002E2ADA">
      <w:pPr>
        <w:suppressAutoHyphens w:val="0"/>
        <w:autoSpaceDE w:val="0"/>
        <w:autoSpaceDN w:val="0"/>
        <w:adjustRightInd w:val="0"/>
        <w:jc w:val="both"/>
        <w:rPr>
          <w:color w:val="000000"/>
          <w:sz w:val="22"/>
          <w:szCs w:val="22"/>
        </w:rPr>
      </w:pPr>
    </w:p>
    <w:p w14:paraId="41145A83" w14:textId="7AEA2D1D" w:rsidR="004823E2" w:rsidRPr="00D2626C" w:rsidRDefault="004823E2" w:rsidP="004823E2">
      <w:pPr>
        <w:tabs>
          <w:tab w:val="left" w:pos="3750"/>
        </w:tabs>
        <w:suppressAutoHyphens w:val="0"/>
        <w:autoSpaceDE w:val="0"/>
        <w:autoSpaceDN w:val="0"/>
        <w:adjustRightInd w:val="0"/>
        <w:jc w:val="both"/>
        <w:rPr>
          <w:color w:val="000000"/>
          <w:sz w:val="22"/>
          <w:szCs w:val="22"/>
        </w:rPr>
      </w:pPr>
    </w:p>
    <w:p w14:paraId="14DE0288" w14:textId="04D1A65A" w:rsidR="00322EBF" w:rsidRPr="00D2626C" w:rsidRDefault="00322EBF" w:rsidP="00D2626C">
      <w:pPr>
        <w:pStyle w:val="Pealkiri1"/>
        <w:numPr>
          <w:ilvl w:val="0"/>
          <w:numId w:val="43"/>
        </w:numPr>
        <w:rPr>
          <w:color w:val="000000"/>
        </w:rPr>
      </w:pPr>
      <w:bookmarkStart w:id="17" w:name="_Toc178340325"/>
      <w:r w:rsidRPr="00D2626C">
        <w:t>PLANEERINGUGA KAVANDATAV</w:t>
      </w:r>
      <w:bookmarkEnd w:id="17"/>
    </w:p>
    <w:p w14:paraId="2413DFBE" w14:textId="77777777" w:rsidR="00322EBF" w:rsidRPr="00D2626C" w:rsidRDefault="00322EBF" w:rsidP="00CF5E56">
      <w:pPr>
        <w:jc w:val="both"/>
        <w:rPr>
          <w:sz w:val="22"/>
          <w:szCs w:val="22"/>
        </w:rPr>
      </w:pPr>
    </w:p>
    <w:p w14:paraId="297B48AD" w14:textId="77777777" w:rsidR="00322EBF" w:rsidRPr="00D2626C" w:rsidRDefault="00322EBF" w:rsidP="00CF5E56">
      <w:pPr>
        <w:pStyle w:val="Pealkiri2"/>
        <w:numPr>
          <w:ilvl w:val="1"/>
          <w:numId w:val="25"/>
        </w:numPr>
        <w:rPr>
          <w:rFonts w:cs="Arial"/>
          <w:szCs w:val="22"/>
        </w:rPr>
      </w:pPr>
      <w:bookmarkStart w:id="18" w:name="_Toc178340326"/>
      <w:r w:rsidRPr="00D2626C">
        <w:rPr>
          <w:rFonts w:cs="Arial"/>
          <w:szCs w:val="22"/>
        </w:rPr>
        <w:t>P</w:t>
      </w:r>
      <w:r w:rsidR="00E857B4" w:rsidRPr="00D2626C">
        <w:rPr>
          <w:rFonts w:cs="Arial"/>
          <w:szCs w:val="22"/>
        </w:rPr>
        <w:t>laneeringulahendus</w:t>
      </w:r>
      <w:bookmarkEnd w:id="18"/>
    </w:p>
    <w:p w14:paraId="799FE7B7" w14:textId="1095BF84" w:rsidR="008477BD" w:rsidRPr="00D2626C" w:rsidRDefault="00897F50" w:rsidP="00CF5E56">
      <w:pPr>
        <w:pStyle w:val="Normal12pt"/>
        <w:jc w:val="both"/>
        <w:rPr>
          <w:rFonts w:ascii="Arial" w:hAnsi="Arial" w:cs="Arial"/>
          <w:sz w:val="22"/>
          <w:szCs w:val="22"/>
        </w:rPr>
      </w:pPr>
      <w:r w:rsidRPr="00D2626C">
        <w:rPr>
          <w:rFonts w:ascii="Arial" w:hAnsi="Arial" w:cs="Arial"/>
          <w:sz w:val="22"/>
          <w:szCs w:val="22"/>
        </w:rPr>
        <w:t>Detailplaneeringu koostamise eesmärgiks on</w:t>
      </w:r>
      <w:r w:rsidR="00D2626C">
        <w:rPr>
          <w:rFonts w:ascii="Arial" w:hAnsi="Arial" w:cs="Arial"/>
          <w:sz w:val="22"/>
          <w:szCs w:val="22"/>
        </w:rPr>
        <w:t xml:space="preserve"> </w:t>
      </w:r>
      <w:r w:rsidR="003E7A47" w:rsidRPr="00D2626C">
        <w:rPr>
          <w:rFonts w:ascii="Arial" w:hAnsi="Arial" w:cs="Arial"/>
          <w:sz w:val="22"/>
          <w:szCs w:val="22"/>
        </w:rPr>
        <w:t xml:space="preserve">ühe </w:t>
      </w:r>
      <w:r w:rsidR="00244867" w:rsidRPr="00D2626C">
        <w:rPr>
          <w:rFonts w:ascii="Arial" w:hAnsi="Arial" w:cs="Arial"/>
          <w:sz w:val="22"/>
          <w:szCs w:val="22"/>
        </w:rPr>
        <w:t>elamumaa</w:t>
      </w:r>
      <w:r w:rsidR="00B26D5D" w:rsidRPr="00D2626C">
        <w:rPr>
          <w:rFonts w:ascii="Arial" w:hAnsi="Arial" w:cs="Arial"/>
          <w:sz w:val="22"/>
          <w:szCs w:val="22"/>
        </w:rPr>
        <w:t>,</w:t>
      </w:r>
      <w:r w:rsidR="003E7A47" w:rsidRPr="00D2626C">
        <w:rPr>
          <w:rFonts w:ascii="Arial" w:hAnsi="Arial" w:cs="Arial"/>
          <w:sz w:val="22"/>
          <w:szCs w:val="22"/>
        </w:rPr>
        <w:t xml:space="preserve"> kolme</w:t>
      </w:r>
      <w:r w:rsidR="00D2626C">
        <w:rPr>
          <w:rFonts w:ascii="Arial" w:hAnsi="Arial" w:cs="Arial"/>
          <w:sz w:val="22"/>
          <w:szCs w:val="22"/>
        </w:rPr>
        <w:t xml:space="preserve"> </w:t>
      </w:r>
      <w:r w:rsidR="003E7A47" w:rsidRPr="00D2626C">
        <w:rPr>
          <w:rFonts w:ascii="Arial" w:hAnsi="Arial" w:cs="Arial"/>
          <w:sz w:val="22"/>
          <w:szCs w:val="22"/>
        </w:rPr>
        <w:t>elamu- ja ärimaa</w:t>
      </w:r>
      <w:r w:rsidR="00D2626C">
        <w:rPr>
          <w:rFonts w:ascii="Arial" w:hAnsi="Arial" w:cs="Arial"/>
          <w:sz w:val="22"/>
          <w:szCs w:val="22"/>
        </w:rPr>
        <w:t xml:space="preserve"> </w:t>
      </w:r>
      <w:r w:rsidR="003E7A47" w:rsidRPr="00D2626C">
        <w:rPr>
          <w:rFonts w:ascii="Arial" w:hAnsi="Arial" w:cs="Arial"/>
          <w:sz w:val="22"/>
          <w:szCs w:val="22"/>
        </w:rPr>
        <w:t>ja</w:t>
      </w:r>
      <w:r w:rsidR="005D108E" w:rsidRPr="00D2626C">
        <w:rPr>
          <w:rFonts w:ascii="Arial" w:hAnsi="Arial" w:cs="Arial"/>
          <w:sz w:val="22"/>
          <w:szCs w:val="22"/>
        </w:rPr>
        <w:t xml:space="preserve"> </w:t>
      </w:r>
      <w:r w:rsidR="000D2B21" w:rsidRPr="00D2626C">
        <w:rPr>
          <w:rFonts w:ascii="Arial" w:hAnsi="Arial" w:cs="Arial"/>
          <w:sz w:val="22"/>
          <w:szCs w:val="22"/>
        </w:rPr>
        <w:t>kahe</w:t>
      </w:r>
      <w:r w:rsidR="00B317C4" w:rsidRPr="00D2626C">
        <w:rPr>
          <w:rFonts w:ascii="Arial" w:hAnsi="Arial" w:cs="Arial"/>
          <w:sz w:val="22"/>
          <w:szCs w:val="22"/>
        </w:rPr>
        <w:t xml:space="preserve"> </w:t>
      </w:r>
      <w:r w:rsidR="00B26D5D" w:rsidRPr="00D2626C">
        <w:rPr>
          <w:rFonts w:ascii="Arial" w:hAnsi="Arial" w:cs="Arial"/>
          <w:sz w:val="22"/>
          <w:szCs w:val="22"/>
        </w:rPr>
        <w:t>transpordi</w:t>
      </w:r>
      <w:r w:rsidR="003E7A47" w:rsidRPr="00D2626C">
        <w:rPr>
          <w:rFonts w:ascii="Arial" w:hAnsi="Arial" w:cs="Arial"/>
          <w:sz w:val="22"/>
          <w:szCs w:val="22"/>
        </w:rPr>
        <w:t>maa</w:t>
      </w:r>
      <w:r w:rsidR="005D108E" w:rsidRPr="00D2626C">
        <w:rPr>
          <w:rFonts w:ascii="Arial" w:hAnsi="Arial" w:cs="Arial"/>
          <w:sz w:val="22"/>
          <w:szCs w:val="22"/>
        </w:rPr>
        <w:t xml:space="preserve"> </w:t>
      </w:r>
      <w:r w:rsidR="00B317C4" w:rsidRPr="00D2626C">
        <w:rPr>
          <w:rFonts w:ascii="Arial" w:hAnsi="Arial" w:cs="Arial"/>
          <w:sz w:val="22"/>
          <w:szCs w:val="22"/>
        </w:rPr>
        <w:t xml:space="preserve">sihtotstarbega </w:t>
      </w:r>
      <w:r w:rsidR="00244867" w:rsidRPr="00D2626C">
        <w:rPr>
          <w:rFonts w:ascii="Arial" w:hAnsi="Arial" w:cs="Arial"/>
          <w:sz w:val="22"/>
          <w:szCs w:val="22"/>
        </w:rPr>
        <w:t>krundi</w:t>
      </w:r>
      <w:r w:rsidRPr="00D2626C">
        <w:rPr>
          <w:rFonts w:ascii="Arial" w:hAnsi="Arial" w:cs="Arial"/>
          <w:sz w:val="22"/>
          <w:szCs w:val="22"/>
        </w:rPr>
        <w:t xml:space="preserve"> planeerimine.</w:t>
      </w:r>
      <w:r w:rsidR="002D0B85" w:rsidRPr="00D2626C">
        <w:rPr>
          <w:rFonts w:ascii="Arial" w:hAnsi="Arial" w:cs="Arial"/>
          <w:sz w:val="22"/>
          <w:szCs w:val="22"/>
        </w:rPr>
        <w:t xml:space="preserve"> </w:t>
      </w:r>
      <w:r w:rsidRPr="00D2626C">
        <w:rPr>
          <w:rFonts w:ascii="Arial" w:hAnsi="Arial" w:cs="Arial"/>
          <w:sz w:val="22"/>
          <w:szCs w:val="22"/>
        </w:rPr>
        <w:t>Määrata ehit</w:t>
      </w:r>
      <w:r w:rsidR="00244867" w:rsidRPr="00D2626C">
        <w:rPr>
          <w:rFonts w:ascii="Arial" w:hAnsi="Arial" w:cs="Arial"/>
          <w:sz w:val="22"/>
          <w:szCs w:val="22"/>
        </w:rPr>
        <w:t>us- ja hoonestustingimused</w:t>
      </w:r>
      <w:r w:rsidRPr="00D2626C">
        <w:rPr>
          <w:rFonts w:ascii="Arial" w:hAnsi="Arial" w:cs="Arial"/>
          <w:sz w:val="22"/>
          <w:szCs w:val="22"/>
        </w:rPr>
        <w:t xml:space="preserve"> </w:t>
      </w:r>
      <w:r w:rsidR="00244867" w:rsidRPr="00D2626C">
        <w:rPr>
          <w:rFonts w:ascii="Arial" w:hAnsi="Arial" w:cs="Arial"/>
          <w:sz w:val="22"/>
          <w:szCs w:val="22"/>
        </w:rPr>
        <w:t>elamu</w:t>
      </w:r>
      <w:r w:rsidR="003E7A47" w:rsidRPr="00D2626C">
        <w:rPr>
          <w:rFonts w:ascii="Arial" w:hAnsi="Arial" w:cs="Arial"/>
          <w:sz w:val="22"/>
          <w:szCs w:val="22"/>
        </w:rPr>
        <w:t>te,</w:t>
      </w:r>
      <w:r w:rsidR="00244867" w:rsidRPr="00D2626C">
        <w:rPr>
          <w:rFonts w:ascii="Arial" w:hAnsi="Arial" w:cs="Arial"/>
          <w:sz w:val="22"/>
          <w:szCs w:val="22"/>
        </w:rPr>
        <w:t xml:space="preserve"> abihoone</w:t>
      </w:r>
      <w:r w:rsidR="003E7A47" w:rsidRPr="00D2626C">
        <w:rPr>
          <w:rFonts w:ascii="Arial" w:hAnsi="Arial" w:cs="Arial"/>
          <w:sz w:val="22"/>
          <w:szCs w:val="22"/>
        </w:rPr>
        <w:t xml:space="preserve">te ja </w:t>
      </w:r>
      <w:r w:rsidR="00E20B89" w:rsidRPr="00D2626C">
        <w:rPr>
          <w:rFonts w:ascii="Arial" w:hAnsi="Arial" w:cs="Arial"/>
          <w:sz w:val="22"/>
          <w:szCs w:val="22"/>
        </w:rPr>
        <w:t>ärihoonete</w:t>
      </w:r>
      <w:r w:rsidR="00244867" w:rsidRPr="00D2626C">
        <w:rPr>
          <w:rFonts w:ascii="Arial" w:hAnsi="Arial" w:cs="Arial"/>
          <w:sz w:val="22"/>
          <w:szCs w:val="22"/>
        </w:rPr>
        <w:t xml:space="preserve"> </w:t>
      </w:r>
      <w:r w:rsidRPr="00D2626C">
        <w:rPr>
          <w:rFonts w:ascii="Arial" w:hAnsi="Arial" w:cs="Arial"/>
          <w:sz w:val="22"/>
          <w:szCs w:val="22"/>
        </w:rPr>
        <w:t>ehitamiseks. Lahendada juurdepääs kinnistule, liikluskorraldus, tehnovõrkudega varustamine ja haljastus.</w:t>
      </w:r>
    </w:p>
    <w:p w14:paraId="068953A4" w14:textId="77777777" w:rsidR="00897F50" w:rsidRPr="00D2626C" w:rsidRDefault="00897F50" w:rsidP="00CF5E56">
      <w:pPr>
        <w:pStyle w:val="Normal12pt"/>
        <w:jc w:val="both"/>
        <w:rPr>
          <w:rFonts w:ascii="Arial" w:hAnsi="Arial" w:cs="Arial"/>
          <w:sz w:val="22"/>
          <w:szCs w:val="22"/>
        </w:rPr>
      </w:pPr>
    </w:p>
    <w:p w14:paraId="5D5A6D4E" w14:textId="26D9F094" w:rsidR="00322EBF" w:rsidRPr="00D2626C" w:rsidRDefault="00E857B4" w:rsidP="00CF5E56">
      <w:pPr>
        <w:pStyle w:val="Pealkiri2"/>
        <w:numPr>
          <w:ilvl w:val="1"/>
          <w:numId w:val="25"/>
        </w:numPr>
        <w:rPr>
          <w:rFonts w:cs="Arial"/>
          <w:szCs w:val="22"/>
        </w:rPr>
      </w:pPr>
      <w:bookmarkStart w:id="19" w:name="_Toc178340327"/>
      <w:r w:rsidRPr="00D2626C">
        <w:rPr>
          <w:rFonts w:cs="Arial"/>
          <w:szCs w:val="22"/>
        </w:rPr>
        <w:t>Ehitusõigus</w:t>
      </w:r>
      <w:bookmarkEnd w:id="19"/>
    </w:p>
    <w:p w14:paraId="2E664DAE" w14:textId="5D8E0A73" w:rsidR="00336E76" w:rsidRPr="00D2626C" w:rsidRDefault="00322EBF" w:rsidP="00CF5E56">
      <w:pPr>
        <w:jc w:val="both"/>
        <w:rPr>
          <w:sz w:val="22"/>
          <w:szCs w:val="22"/>
        </w:rPr>
      </w:pPr>
      <w:r w:rsidRPr="00D2626C">
        <w:rPr>
          <w:sz w:val="22"/>
          <w:szCs w:val="22"/>
        </w:rPr>
        <w:t>Käesoleva planeeringu tulemusena määratakse</w:t>
      </w:r>
      <w:r w:rsidR="00D2626C">
        <w:rPr>
          <w:sz w:val="22"/>
          <w:szCs w:val="22"/>
        </w:rPr>
        <w:t xml:space="preserve"> </w:t>
      </w:r>
      <w:r w:rsidR="00F312D8" w:rsidRPr="00D2626C">
        <w:rPr>
          <w:sz w:val="22"/>
          <w:szCs w:val="22"/>
        </w:rPr>
        <w:t>kruntidele</w:t>
      </w:r>
      <w:r w:rsidR="002D0B85" w:rsidRPr="00D2626C">
        <w:rPr>
          <w:sz w:val="22"/>
          <w:szCs w:val="22"/>
        </w:rPr>
        <w:t xml:space="preserve"> </w:t>
      </w:r>
      <w:r w:rsidRPr="00D2626C">
        <w:rPr>
          <w:sz w:val="22"/>
          <w:szCs w:val="22"/>
        </w:rPr>
        <w:t>eh</w:t>
      </w:r>
      <w:r w:rsidR="00C4562C" w:rsidRPr="00D2626C">
        <w:rPr>
          <w:sz w:val="22"/>
          <w:szCs w:val="22"/>
        </w:rPr>
        <w:t>itusõigus, hoone korruselisus ning</w:t>
      </w:r>
      <w:r w:rsidR="008C2262" w:rsidRPr="00D2626C">
        <w:rPr>
          <w:sz w:val="22"/>
          <w:szCs w:val="22"/>
        </w:rPr>
        <w:t xml:space="preserve"> </w:t>
      </w:r>
      <w:r w:rsidR="00C4562C" w:rsidRPr="00D2626C">
        <w:rPr>
          <w:sz w:val="22"/>
          <w:szCs w:val="22"/>
        </w:rPr>
        <w:t>ehitise</w:t>
      </w:r>
      <w:r w:rsidRPr="00D2626C">
        <w:rPr>
          <w:sz w:val="22"/>
          <w:szCs w:val="22"/>
        </w:rPr>
        <w:t>alune pind. Määratakse hoonestamiseks lubatud ala, seadusest tulenevad kitsendused ja servituudid.</w:t>
      </w:r>
    </w:p>
    <w:p w14:paraId="78C728F5" w14:textId="77777777" w:rsidR="00897F50" w:rsidRPr="00D2626C" w:rsidRDefault="00897F50" w:rsidP="00CF5E56">
      <w:pPr>
        <w:jc w:val="both"/>
        <w:rPr>
          <w:sz w:val="22"/>
          <w:szCs w:val="22"/>
          <w:lang w:eastAsia="en-US"/>
        </w:rPr>
      </w:pPr>
    </w:p>
    <w:p w14:paraId="0B7B2FED" w14:textId="77777777" w:rsidR="00322EBF" w:rsidRPr="00D2626C" w:rsidRDefault="00443FE0" w:rsidP="00CF5E56">
      <w:pPr>
        <w:autoSpaceDE w:val="0"/>
        <w:jc w:val="both"/>
        <w:rPr>
          <w:sz w:val="22"/>
          <w:szCs w:val="22"/>
        </w:rPr>
      </w:pPr>
      <w:r w:rsidRPr="00D2626C">
        <w:rPr>
          <w:b/>
          <w:sz w:val="22"/>
          <w:szCs w:val="22"/>
        </w:rPr>
        <w:t>Krundi</w:t>
      </w:r>
      <w:r w:rsidR="00D07C1B" w:rsidRPr="00D2626C">
        <w:rPr>
          <w:b/>
          <w:sz w:val="22"/>
          <w:szCs w:val="22"/>
        </w:rPr>
        <w:t xml:space="preserve"> </w:t>
      </w:r>
      <w:r w:rsidR="00322EBF" w:rsidRPr="00D2626C">
        <w:rPr>
          <w:b/>
          <w:sz w:val="22"/>
          <w:szCs w:val="22"/>
        </w:rPr>
        <w:t>planeeritav ehitusõigus:</w:t>
      </w:r>
    </w:p>
    <w:p w14:paraId="0FEA4063" w14:textId="77777777" w:rsidR="00200AC2" w:rsidRPr="00D2626C" w:rsidRDefault="004C3C8B" w:rsidP="00CF5E56">
      <w:pPr>
        <w:autoSpaceDE w:val="0"/>
        <w:jc w:val="both"/>
        <w:rPr>
          <w:b/>
          <w:sz w:val="22"/>
          <w:szCs w:val="22"/>
          <w:u w:val="single"/>
        </w:rPr>
      </w:pPr>
      <w:r w:rsidRPr="00D2626C">
        <w:rPr>
          <w:b/>
          <w:sz w:val="22"/>
          <w:szCs w:val="22"/>
          <w:u w:val="single"/>
        </w:rPr>
        <w:t>krunt pos</w:t>
      </w:r>
      <w:r w:rsidR="00322EBF" w:rsidRPr="00D2626C">
        <w:rPr>
          <w:b/>
          <w:sz w:val="22"/>
          <w:szCs w:val="22"/>
          <w:u w:val="single"/>
        </w:rPr>
        <w:t xml:space="preserve"> 1</w:t>
      </w:r>
    </w:p>
    <w:p w14:paraId="28B4CCAA" w14:textId="278EC8CE" w:rsidR="0095754D"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Krundi suurus</w:t>
      </w:r>
      <w:r w:rsidRPr="00D2626C">
        <w:rPr>
          <w:sz w:val="22"/>
          <w:szCs w:val="22"/>
          <w:lang w:eastAsia="en-US"/>
        </w:rPr>
        <w:tab/>
      </w:r>
      <w:r w:rsidR="00591078" w:rsidRPr="00D2626C">
        <w:rPr>
          <w:sz w:val="22"/>
          <w:szCs w:val="22"/>
          <w:lang w:eastAsia="en-US"/>
        </w:rPr>
        <w:t>11750</w:t>
      </w:r>
      <w:r w:rsidR="002D0B85" w:rsidRPr="00D2626C">
        <w:rPr>
          <w:sz w:val="22"/>
          <w:szCs w:val="22"/>
          <w:lang w:eastAsia="en-US"/>
        </w:rPr>
        <w:t xml:space="preserve"> </w:t>
      </w:r>
      <w:r w:rsidR="0095754D" w:rsidRPr="00D2626C">
        <w:rPr>
          <w:sz w:val="22"/>
          <w:szCs w:val="22"/>
          <w:lang w:eastAsia="en-US"/>
        </w:rPr>
        <w:t>m²</w:t>
      </w:r>
    </w:p>
    <w:p w14:paraId="3B1C602A" w14:textId="1FBFFBEA" w:rsidR="0095754D" w:rsidRPr="00D2626C" w:rsidRDefault="00CF1FEA"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Maakasutuse sihtotstarve</w:t>
      </w:r>
      <w:r w:rsidRPr="00D2626C">
        <w:rPr>
          <w:sz w:val="22"/>
          <w:szCs w:val="22"/>
          <w:lang w:eastAsia="en-US"/>
        </w:rPr>
        <w:tab/>
      </w:r>
      <w:r w:rsidR="00244867" w:rsidRPr="00D2626C">
        <w:rPr>
          <w:sz w:val="22"/>
          <w:szCs w:val="22"/>
          <w:lang w:eastAsia="en-US"/>
        </w:rPr>
        <w:t>E</w:t>
      </w:r>
      <w:r w:rsidR="0077440D" w:rsidRPr="00D2626C">
        <w:rPr>
          <w:sz w:val="22"/>
          <w:szCs w:val="22"/>
          <w:lang w:eastAsia="en-US"/>
        </w:rPr>
        <w:t xml:space="preserve">E </w:t>
      </w:r>
      <w:r w:rsidR="00244867" w:rsidRPr="00D2626C">
        <w:rPr>
          <w:sz w:val="22"/>
          <w:szCs w:val="22"/>
          <w:lang w:eastAsia="en-US"/>
        </w:rPr>
        <w:t>100</w:t>
      </w:r>
      <w:r w:rsidR="00205C19" w:rsidRPr="00D2626C">
        <w:rPr>
          <w:sz w:val="22"/>
          <w:szCs w:val="22"/>
          <w:lang w:eastAsia="en-US"/>
        </w:rPr>
        <w:t>%</w:t>
      </w:r>
    </w:p>
    <w:p w14:paraId="4AA1ECE5" w14:textId="3B368DDD" w:rsidR="0095754D"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Hoonete arv</w:t>
      </w:r>
      <w:r w:rsidRPr="00D2626C">
        <w:rPr>
          <w:sz w:val="22"/>
          <w:szCs w:val="22"/>
          <w:lang w:eastAsia="en-US"/>
        </w:rPr>
        <w:tab/>
      </w:r>
      <w:r w:rsidR="00591078" w:rsidRPr="00D2626C">
        <w:rPr>
          <w:sz w:val="22"/>
          <w:szCs w:val="22"/>
          <w:lang w:eastAsia="en-US"/>
        </w:rPr>
        <w:t>8</w:t>
      </w:r>
    </w:p>
    <w:p w14:paraId="4109EB87" w14:textId="3DCCD995" w:rsidR="0095754D"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Ehitisealune pind</w:t>
      </w:r>
      <w:r w:rsidRPr="00D2626C">
        <w:rPr>
          <w:sz w:val="22"/>
          <w:szCs w:val="22"/>
          <w:lang w:eastAsia="en-US"/>
        </w:rPr>
        <w:tab/>
      </w:r>
      <w:r w:rsidR="00591078" w:rsidRPr="00D2626C">
        <w:rPr>
          <w:sz w:val="22"/>
          <w:szCs w:val="22"/>
          <w:lang w:eastAsia="en-US"/>
        </w:rPr>
        <w:t>2</w:t>
      </w:r>
      <w:r w:rsidR="00CB6495" w:rsidRPr="00D2626C">
        <w:rPr>
          <w:sz w:val="22"/>
          <w:szCs w:val="22"/>
          <w:lang w:eastAsia="en-US"/>
        </w:rPr>
        <w:t>0</w:t>
      </w:r>
      <w:r w:rsidR="005D108E" w:rsidRPr="00D2626C">
        <w:rPr>
          <w:sz w:val="22"/>
          <w:szCs w:val="22"/>
          <w:lang w:eastAsia="en-US"/>
        </w:rPr>
        <w:t>0</w:t>
      </w:r>
      <w:r w:rsidR="000E0277" w:rsidRPr="00D2626C">
        <w:rPr>
          <w:sz w:val="22"/>
          <w:szCs w:val="22"/>
          <w:lang w:eastAsia="en-US"/>
        </w:rPr>
        <w:t>0</w:t>
      </w:r>
      <w:r w:rsidR="005D108E" w:rsidRPr="00D2626C">
        <w:rPr>
          <w:sz w:val="22"/>
          <w:szCs w:val="22"/>
          <w:lang w:eastAsia="en-US"/>
        </w:rPr>
        <w:t xml:space="preserve"> m</w:t>
      </w:r>
      <w:r w:rsidR="0095754D" w:rsidRPr="00D2626C">
        <w:rPr>
          <w:sz w:val="22"/>
          <w:szCs w:val="22"/>
          <w:lang w:eastAsia="en-US"/>
        </w:rPr>
        <w:t>²</w:t>
      </w:r>
    </w:p>
    <w:p w14:paraId="349D67D2" w14:textId="7EB47FA0" w:rsidR="0095754D"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Korruselisus</w:t>
      </w:r>
      <w:r w:rsidRPr="00D2626C">
        <w:rPr>
          <w:sz w:val="22"/>
          <w:szCs w:val="22"/>
          <w:lang w:eastAsia="en-US"/>
        </w:rPr>
        <w:tab/>
      </w:r>
      <w:r w:rsidR="00C8719E" w:rsidRPr="00D2626C">
        <w:rPr>
          <w:sz w:val="22"/>
          <w:szCs w:val="22"/>
          <w:lang w:eastAsia="en-US"/>
        </w:rPr>
        <w:t xml:space="preserve">elamu </w:t>
      </w:r>
      <w:r w:rsidR="00CB6495" w:rsidRPr="00D2626C">
        <w:rPr>
          <w:sz w:val="22"/>
          <w:szCs w:val="22"/>
          <w:lang w:eastAsia="en-US"/>
        </w:rPr>
        <w:t>2</w:t>
      </w:r>
      <w:r w:rsidR="0095754D" w:rsidRPr="00D2626C">
        <w:rPr>
          <w:sz w:val="22"/>
          <w:szCs w:val="22"/>
          <w:lang w:eastAsia="en-US"/>
        </w:rPr>
        <w:t>k</w:t>
      </w:r>
      <w:r w:rsidR="00C8719E" w:rsidRPr="00D2626C">
        <w:rPr>
          <w:sz w:val="22"/>
          <w:szCs w:val="22"/>
          <w:lang w:eastAsia="en-US"/>
        </w:rPr>
        <w:t xml:space="preserve"> /-1k </w:t>
      </w:r>
      <w:r w:rsidR="00F517F2" w:rsidRPr="00D2626C">
        <w:rPr>
          <w:sz w:val="22"/>
          <w:szCs w:val="22"/>
          <w:lang w:eastAsia="en-US"/>
        </w:rPr>
        <w:t>/</w:t>
      </w:r>
      <w:r w:rsidR="00C8719E" w:rsidRPr="00D2626C">
        <w:rPr>
          <w:sz w:val="22"/>
          <w:szCs w:val="22"/>
          <w:lang w:eastAsia="en-US"/>
        </w:rPr>
        <w:t>/abihoone 1k</w:t>
      </w:r>
    </w:p>
    <w:p w14:paraId="15A4AB99" w14:textId="5CED15C2" w:rsidR="0095754D"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Kõrgus</w:t>
      </w:r>
      <w:r w:rsidRPr="00D2626C">
        <w:rPr>
          <w:sz w:val="22"/>
          <w:szCs w:val="22"/>
          <w:lang w:eastAsia="en-US"/>
        </w:rPr>
        <w:tab/>
      </w:r>
      <w:r w:rsidR="00992E57" w:rsidRPr="00D2626C">
        <w:rPr>
          <w:sz w:val="22"/>
          <w:szCs w:val="22"/>
          <w:lang w:eastAsia="en-US"/>
        </w:rPr>
        <w:t xml:space="preserve">elamu 9 </w:t>
      </w:r>
      <w:r w:rsidR="00CF1FEA" w:rsidRPr="00D2626C">
        <w:rPr>
          <w:sz w:val="22"/>
          <w:szCs w:val="22"/>
          <w:lang w:eastAsia="en-US"/>
        </w:rPr>
        <w:t>m</w:t>
      </w:r>
      <w:r w:rsidR="00992E57" w:rsidRPr="00D2626C">
        <w:rPr>
          <w:sz w:val="22"/>
          <w:szCs w:val="22"/>
          <w:lang w:eastAsia="en-US"/>
        </w:rPr>
        <w:t xml:space="preserve">/ abihoone </w:t>
      </w:r>
      <w:r w:rsidR="005D108E" w:rsidRPr="00D2626C">
        <w:rPr>
          <w:sz w:val="22"/>
          <w:szCs w:val="22"/>
          <w:lang w:eastAsia="en-US"/>
        </w:rPr>
        <w:t>4,5 m</w:t>
      </w:r>
    </w:p>
    <w:p w14:paraId="6957CAEC" w14:textId="77777777" w:rsidR="00F73901" w:rsidRPr="00D2626C" w:rsidRDefault="0095754D" w:rsidP="00CF5E56">
      <w:pPr>
        <w:suppressAutoHyphens w:val="0"/>
        <w:jc w:val="both"/>
        <w:rPr>
          <w:sz w:val="22"/>
          <w:szCs w:val="22"/>
          <w:lang w:eastAsia="en-US"/>
        </w:rPr>
      </w:pPr>
      <w:r w:rsidRPr="00D2626C">
        <w:rPr>
          <w:sz w:val="22"/>
          <w:szCs w:val="22"/>
          <w:lang w:eastAsia="en-US"/>
        </w:rPr>
        <w:t>Normikohane parkimiskohtade vajadus on lahendatud omal krundil.</w:t>
      </w:r>
    </w:p>
    <w:p w14:paraId="68109E5E" w14:textId="77777777" w:rsidR="00992E57" w:rsidRPr="00D2626C" w:rsidRDefault="00992E57" w:rsidP="00CF5E56">
      <w:pPr>
        <w:suppressAutoHyphens w:val="0"/>
        <w:jc w:val="both"/>
        <w:rPr>
          <w:sz w:val="22"/>
          <w:szCs w:val="22"/>
          <w:lang w:eastAsia="en-US"/>
        </w:rPr>
      </w:pPr>
    </w:p>
    <w:p w14:paraId="609865CC" w14:textId="77777777" w:rsidR="00992E57" w:rsidRPr="00D2626C" w:rsidRDefault="00992E57" w:rsidP="00CF5E56">
      <w:pPr>
        <w:autoSpaceDE w:val="0"/>
        <w:jc w:val="both"/>
        <w:rPr>
          <w:b/>
          <w:sz w:val="22"/>
          <w:szCs w:val="22"/>
          <w:u w:val="single"/>
        </w:rPr>
      </w:pPr>
      <w:r w:rsidRPr="00D2626C">
        <w:rPr>
          <w:b/>
          <w:sz w:val="22"/>
          <w:szCs w:val="22"/>
          <w:u w:val="single"/>
        </w:rPr>
        <w:t>krunt pos 2</w:t>
      </w:r>
    </w:p>
    <w:p w14:paraId="5186214B" w14:textId="5243E76A"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Krundi suurus</w:t>
      </w:r>
      <w:r w:rsidRPr="00D2626C">
        <w:rPr>
          <w:sz w:val="22"/>
          <w:szCs w:val="22"/>
          <w:lang w:eastAsia="en-US"/>
        </w:rPr>
        <w:tab/>
      </w:r>
      <w:r w:rsidR="00591078" w:rsidRPr="00D2626C">
        <w:rPr>
          <w:sz w:val="22"/>
          <w:szCs w:val="22"/>
          <w:lang w:eastAsia="en-US"/>
        </w:rPr>
        <w:t>15402</w:t>
      </w:r>
      <w:r w:rsidR="00992E57" w:rsidRPr="00D2626C">
        <w:rPr>
          <w:sz w:val="22"/>
          <w:szCs w:val="22"/>
          <w:lang w:eastAsia="en-US"/>
        </w:rPr>
        <w:t xml:space="preserve"> m²</w:t>
      </w:r>
    </w:p>
    <w:p w14:paraId="21B82073" w14:textId="4099853F" w:rsidR="00992E57" w:rsidRPr="00D2626C" w:rsidRDefault="00992E57"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Maakasutuse sihtotstarve</w:t>
      </w:r>
      <w:r w:rsidRPr="00D2626C">
        <w:rPr>
          <w:sz w:val="22"/>
          <w:szCs w:val="22"/>
          <w:lang w:eastAsia="en-US"/>
        </w:rPr>
        <w:tab/>
      </w:r>
      <w:r w:rsidR="00591078" w:rsidRPr="00D2626C">
        <w:rPr>
          <w:sz w:val="22"/>
          <w:szCs w:val="22"/>
          <w:lang w:eastAsia="en-US"/>
        </w:rPr>
        <w:t xml:space="preserve">Ä </w:t>
      </w:r>
      <w:r w:rsidR="00526688" w:rsidRPr="00D2626C">
        <w:rPr>
          <w:sz w:val="22"/>
          <w:szCs w:val="22"/>
          <w:lang w:eastAsia="en-US"/>
        </w:rPr>
        <w:t>6</w:t>
      </w:r>
      <w:r w:rsidRPr="00D2626C">
        <w:rPr>
          <w:sz w:val="22"/>
          <w:szCs w:val="22"/>
          <w:lang w:eastAsia="en-US"/>
        </w:rPr>
        <w:t>0%</w:t>
      </w:r>
      <w:r w:rsidR="00526688" w:rsidRPr="00D2626C">
        <w:rPr>
          <w:sz w:val="22"/>
          <w:szCs w:val="22"/>
          <w:lang w:eastAsia="en-US"/>
        </w:rPr>
        <w:t>// EE40%</w:t>
      </w:r>
    </w:p>
    <w:p w14:paraId="2FC1AC54" w14:textId="6E65662A"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Hoonete arv</w:t>
      </w:r>
      <w:r w:rsidRPr="00D2626C">
        <w:rPr>
          <w:sz w:val="22"/>
          <w:szCs w:val="22"/>
          <w:lang w:eastAsia="en-US"/>
        </w:rPr>
        <w:tab/>
      </w:r>
      <w:r w:rsidR="001F2E48" w:rsidRPr="00D2626C">
        <w:rPr>
          <w:sz w:val="22"/>
          <w:szCs w:val="22"/>
          <w:lang w:eastAsia="en-US"/>
        </w:rPr>
        <w:t>8</w:t>
      </w:r>
    </w:p>
    <w:p w14:paraId="33FCD01C" w14:textId="76C3FA59"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Ehitisealune pind</w:t>
      </w:r>
      <w:r w:rsidRPr="00D2626C">
        <w:rPr>
          <w:sz w:val="22"/>
          <w:szCs w:val="22"/>
          <w:lang w:eastAsia="en-US"/>
        </w:rPr>
        <w:tab/>
      </w:r>
      <w:r w:rsidR="00591078" w:rsidRPr="00D2626C">
        <w:rPr>
          <w:sz w:val="22"/>
          <w:szCs w:val="22"/>
          <w:lang w:eastAsia="en-US"/>
        </w:rPr>
        <w:t>2</w:t>
      </w:r>
      <w:r w:rsidR="00992E57" w:rsidRPr="00D2626C">
        <w:rPr>
          <w:sz w:val="22"/>
          <w:szCs w:val="22"/>
          <w:lang w:eastAsia="en-US"/>
        </w:rPr>
        <w:t>0</w:t>
      </w:r>
      <w:r w:rsidR="005D108E" w:rsidRPr="00D2626C">
        <w:rPr>
          <w:sz w:val="22"/>
          <w:szCs w:val="22"/>
          <w:lang w:eastAsia="en-US"/>
        </w:rPr>
        <w:t>0</w:t>
      </w:r>
      <w:r w:rsidR="000E0277" w:rsidRPr="00D2626C">
        <w:rPr>
          <w:sz w:val="22"/>
          <w:szCs w:val="22"/>
          <w:lang w:eastAsia="en-US"/>
        </w:rPr>
        <w:t>0</w:t>
      </w:r>
      <w:r w:rsidR="005D108E" w:rsidRPr="00D2626C">
        <w:rPr>
          <w:sz w:val="22"/>
          <w:szCs w:val="22"/>
          <w:lang w:eastAsia="en-US"/>
        </w:rPr>
        <w:t xml:space="preserve"> m</w:t>
      </w:r>
      <w:r w:rsidR="00992E57" w:rsidRPr="00D2626C">
        <w:rPr>
          <w:sz w:val="22"/>
          <w:szCs w:val="22"/>
          <w:lang w:eastAsia="en-US"/>
        </w:rPr>
        <w:t>²</w:t>
      </w:r>
    </w:p>
    <w:p w14:paraId="04C8817D" w14:textId="1DC54A65"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Korruselisus</w:t>
      </w:r>
      <w:r w:rsidRPr="00D2626C">
        <w:rPr>
          <w:sz w:val="22"/>
          <w:szCs w:val="22"/>
          <w:lang w:eastAsia="en-US"/>
        </w:rPr>
        <w:tab/>
      </w:r>
      <w:r w:rsidR="00C8719E" w:rsidRPr="00D2626C">
        <w:rPr>
          <w:sz w:val="22"/>
          <w:szCs w:val="22"/>
          <w:lang w:eastAsia="en-US"/>
        </w:rPr>
        <w:t>elamu</w:t>
      </w:r>
      <w:r w:rsidR="009E4A9A">
        <w:rPr>
          <w:sz w:val="22"/>
          <w:szCs w:val="22"/>
          <w:lang w:eastAsia="en-US"/>
        </w:rPr>
        <w:t>-</w:t>
      </w:r>
      <w:r w:rsidR="00F517F2" w:rsidRPr="00D2626C">
        <w:rPr>
          <w:sz w:val="22"/>
          <w:szCs w:val="22"/>
          <w:lang w:eastAsia="en-US"/>
        </w:rPr>
        <w:t xml:space="preserve">ärihoone </w:t>
      </w:r>
      <w:r w:rsidR="00C8719E" w:rsidRPr="00D2626C">
        <w:rPr>
          <w:sz w:val="22"/>
          <w:szCs w:val="22"/>
          <w:lang w:eastAsia="en-US"/>
        </w:rPr>
        <w:t>2k /-1k /</w:t>
      </w:r>
      <w:r w:rsidR="00F517F2" w:rsidRPr="00D2626C">
        <w:rPr>
          <w:sz w:val="22"/>
          <w:szCs w:val="22"/>
          <w:lang w:eastAsia="en-US"/>
        </w:rPr>
        <w:t>/</w:t>
      </w:r>
      <w:r w:rsidR="00C8719E" w:rsidRPr="00D2626C">
        <w:rPr>
          <w:sz w:val="22"/>
          <w:szCs w:val="22"/>
          <w:lang w:eastAsia="en-US"/>
        </w:rPr>
        <w:t>abihoone 1k</w:t>
      </w:r>
    </w:p>
    <w:p w14:paraId="1B1C5E8C" w14:textId="6030860F"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Kõrgus</w:t>
      </w:r>
      <w:r w:rsidRPr="00D2626C">
        <w:rPr>
          <w:sz w:val="22"/>
          <w:szCs w:val="22"/>
          <w:lang w:eastAsia="en-US"/>
        </w:rPr>
        <w:tab/>
      </w:r>
      <w:r w:rsidR="00992E57" w:rsidRPr="00D2626C">
        <w:rPr>
          <w:sz w:val="22"/>
          <w:szCs w:val="22"/>
          <w:lang w:eastAsia="en-US"/>
        </w:rPr>
        <w:t>elamu 9 m/ abihoone 4</w:t>
      </w:r>
      <w:r w:rsidR="005D108E" w:rsidRPr="00D2626C">
        <w:rPr>
          <w:sz w:val="22"/>
          <w:szCs w:val="22"/>
          <w:lang w:eastAsia="en-US"/>
        </w:rPr>
        <w:t>,</w:t>
      </w:r>
      <w:r w:rsidR="00992E57" w:rsidRPr="00D2626C">
        <w:rPr>
          <w:sz w:val="22"/>
          <w:szCs w:val="22"/>
          <w:lang w:eastAsia="en-US"/>
        </w:rPr>
        <w:t>5</w:t>
      </w:r>
      <w:r w:rsidR="005D108E" w:rsidRPr="00D2626C">
        <w:rPr>
          <w:sz w:val="22"/>
          <w:szCs w:val="22"/>
          <w:lang w:eastAsia="en-US"/>
        </w:rPr>
        <w:t xml:space="preserve"> </w:t>
      </w:r>
      <w:r w:rsidR="00992E57" w:rsidRPr="00D2626C">
        <w:rPr>
          <w:sz w:val="22"/>
          <w:szCs w:val="22"/>
          <w:lang w:eastAsia="en-US"/>
        </w:rPr>
        <w:t>m</w:t>
      </w:r>
    </w:p>
    <w:p w14:paraId="2A63D4F0" w14:textId="77777777" w:rsidR="00992E57" w:rsidRPr="00D2626C" w:rsidRDefault="00992E57" w:rsidP="00CF5E56">
      <w:pPr>
        <w:suppressAutoHyphens w:val="0"/>
        <w:jc w:val="both"/>
        <w:rPr>
          <w:sz w:val="22"/>
          <w:szCs w:val="22"/>
          <w:lang w:eastAsia="en-US"/>
        </w:rPr>
      </w:pPr>
      <w:r w:rsidRPr="00D2626C">
        <w:rPr>
          <w:sz w:val="22"/>
          <w:szCs w:val="22"/>
          <w:lang w:eastAsia="en-US"/>
        </w:rPr>
        <w:t>Normikohane parkimiskohtade vajadus on lahendatud omal krundil.</w:t>
      </w:r>
    </w:p>
    <w:p w14:paraId="52ECB7E1" w14:textId="77777777" w:rsidR="00992E57" w:rsidRPr="00D2626C" w:rsidRDefault="00992E57" w:rsidP="00CF5E56">
      <w:pPr>
        <w:suppressAutoHyphens w:val="0"/>
        <w:jc w:val="both"/>
        <w:rPr>
          <w:sz w:val="22"/>
          <w:szCs w:val="22"/>
          <w:lang w:eastAsia="en-US"/>
        </w:rPr>
      </w:pPr>
    </w:p>
    <w:p w14:paraId="5E571185" w14:textId="77777777" w:rsidR="00992E57" w:rsidRPr="00D2626C" w:rsidRDefault="00992E57" w:rsidP="00CF5E56">
      <w:pPr>
        <w:autoSpaceDE w:val="0"/>
        <w:jc w:val="both"/>
        <w:rPr>
          <w:b/>
          <w:sz w:val="22"/>
          <w:szCs w:val="22"/>
          <w:u w:val="single"/>
        </w:rPr>
      </w:pPr>
      <w:r w:rsidRPr="00D2626C">
        <w:rPr>
          <w:b/>
          <w:sz w:val="22"/>
          <w:szCs w:val="22"/>
          <w:u w:val="single"/>
        </w:rPr>
        <w:t>krunt pos 3</w:t>
      </w:r>
    </w:p>
    <w:p w14:paraId="4D4812E7" w14:textId="559D5CF8"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Krundi suurus</w:t>
      </w:r>
      <w:r w:rsidRPr="00D2626C">
        <w:rPr>
          <w:sz w:val="22"/>
          <w:szCs w:val="22"/>
          <w:lang w:eastAsia="en-US"/>
        </w:rPr>
        <w:tab/>
      </w:r>
      <w:r w:rsidR="00042EAA" w:rsidRPr="00D2626C">
        <w:rPr>
          <w:sz w:val="22"/>
          <w:szCs w:val="22"/>
          <w:lang w:eastAsia="en-US"/>
        </w:rPr>
        <w:t>8068</w:t>
      </w:r>
      <w:r w:rsidR="00992E57" w:rsidRPr="00D2626C">
        <w:rPr>
          <w:sz w:val="22"/>
          <w:szCs w:val="22"/>
          <w:lang w:eastAsia="en-US"/>
        </w:rPr>
        <w:t xml:space="preserve"> m²</w:t>
      </w:r>
    </w:p>
    <w:p w14:paraId="6109FDDC" w14:textId="50660051" w:rsidR="00992E57" w:rsidRPr="00D2626C" w:rsidRDefault="00992E57"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Maakasutuse sihtotstarve</w:t>
      </w:r>
      <w:r w:rsidRPr="00D2626C">
        <w:rPr>
          <w:sz w:val="22"/>
          <w:szCs w:val="22"/>
          <w:lang w:eastAsia="en-US"/>
        </w:rPr>
        <w:tab/>
      </w:r>
      <w:r w:rsidR="00526688" w:rsidRPr="00D2626C">
        <w:rPr>
          <w:sz w:val="22"/>
          <w:szCs w:val="22"/>
          <w:lang w:eastAsia="en-US"/>
        </w:rPr>
        <w:t>Ä 60%// EE40%</w:t>
      </w:r>
    </w:p>
    <w:p w14:paraId="575CC7DF" w14:textId="77777777"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Hoonete arv</w:t>
      </w:r>
      <w:r w:rsidRPr="00D2626C">
        <w:rPr>
          <w:sz w:val="22"/>
          <w:szCs w:val="22"/>
          <w:lang w:eastAsia="en-US"/>
        </w:rPr>
        <w:tab/>
      </w:r>
      <w:r w:rsidR="00992E57" w:rsidRPr="00D2626C">
        <w:rPr>
          <w:sz w:val="22"/>
          <w:szCs w:val="22"/>
          <w:lang w:eastAsia="en-US"/>
        </w:rPr>
        <w:t>2</w:t>
      </w:r>
    </w:p>
    <w:p w14:paraId="1D6CA5E2" w14:textId="6CF26107"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Ehitisealune pind</w:t>
      </w:r>
      <w:r w:rsidRPr="00D2626C">
        <w:rPr>
          <w:sz w:val="22"/>
          <w:szCs w:val="22"/>
          <w:lang w:eastAsia="en-US"/>
        </w:rPr>
        <w:tab/>
      </w:r>
      <w:r w:rsidR="00042EAA" w:rsidRPr="00D2626C">
        <w:rPr>
          <w:sz w:val="22"/>
          <w:szCs w:val="22"/>
          <w:lang w:eastAsia="en-US"/>
        </w:rPr>
        <w:t>10</w:t>
      </w:r>
      <w:r w:rsidR="00992E57" w:rsidRPr="00D2626C">
        <w:rPr>
          <w:sz w:val="22"/>
          <w:szCs w:val="22"/>
          <w:lang w:eastAsia="en-US"/>
        </w:rPr>
        <w:t>0</w:t>
      </w:r>
      <w:r w:rsidR="005D108E" w:rsidRPr="00D2626C">
        <w:rPr>
          <w:sz w:val="22"/>
          <w:szCs w:val="22"/>
          <w:lang w:eastAsia="en-US"/>
        </w:rPr>
        <w:t>0 m</w:t>
      </w:r>
      <w:r w:rsidR="00992E57" w:rsidRPr="00D2626C">
        <w:rPr>
          <w:sz w:val="22"/>
          <w:szCs w:val="22"/>
          <w:lang w:eastAsia="en-US"/>
        </w:rPr>
        <w:t>²</w:t>
      </w:r>
    </w:p>
    <w:p w14:paraId="6C2489D8" w14:textId="34C3C5F4"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Korruselisus</w:t>
      </w:r>
      <w:r w:rsidRPr="00D2626C">
        <w:rPr>
          <w:sz w:val="22"/>
          <w:szCs w:val="22"/>
          <w:lang w:eastAsia="en-US"/>
        </w:rPr>
        <w:tab/>
      </w:r>
      <w:r w:rsidR="00C8719E" w:rsidRPr="00D2626C">
        <w:rPr>
          <w:sz w:val="22"/>
          <w:szCs w:val="22"/>
          <w:lang w:eastAsia="en-US"/>
        </w:rPr>
        <w:t>elamu</w:t>
      </w:r>
      <w:r w:rsidR="00F517F2" w:rsidRPr="00D2626C">
        <w:rPr>
          <w:sz w:val="22"/>
          <w:szCs w:val="22"/>
          <w:lang w:eastAsia="en-US"/>
        </w:rPr>
        <w:t>-ärihoone</w:t>
      </w:r>
      <w:r w:rsidR="00D2626C">
        <w:rPr>
          <w:sz w:val="22"/>
          <w:szCs w:val="22"/>
          <w:lang w:eastAsia="en-US"/>
        </w:rPr>
        <w:t xml:space="preserve"> </w:t>
      </w:r>
      <w:r w:rsidR="00C8719E" w:rsidRPr="00D2626C">
        <w:rPr>
          <w:sz w:val="22"/>
          <w:szCs w:val="22"/>
          <w:lang w:eastAsia="en-US"/>
        </w:rPr>
        <w:t>2k /-1k /</w:t>
      </w:r>
      <w:r w:rsidR="00F517F2" w:rsidRPr="00D2626C">
        <w:rPr>
          <w:sz w:val="22"/>
          <w:szCs w:val="22"/>
          <w:lang w:eastAsia="en-US"/>
        </w:rPr>
        <w:t>/</w:t>
      </w:r>
      <w:r w:rsidR="00C8719E" w:rsidRPr="00D2626C">
        <w:rPr>
          <w:sz w:val="22"/>
          <w:szCs w:val="22"/>
          <w:lang w:eastAsia="en-US"/>
        </w:rPr>
        <w:t>abihoone 1k</w:t>
      </w:r>
    </w:p>
    <w:p w14:paraId="50C90CE4" w14:textId="3BC9D8FE"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Kõrgus</w:t>
      </w:r>
      <w:r w:rsidRPr="00D2626C">
        <w:rPr>
          <w:sz w:val="22"/>
          <w:szCs w:val="22"/>
          <w:lang w:eastAsia="en-US"/>
        </w:rPr>
        <w:tab/>
      </w:r>
      <w:r w:rsidR="00992E57" w:rsidRPr="00D2626C">
        <w:rPr>
          <w:sz w:val="22"/>
          <w:szCs w:val="22"/>
          <w:lang w:eastAsia="en-US"/>
        </w:rPr>
        <w:t xml:space="preserve">elamu 9 m/ abihoone </w:t>
      </w:r>
      <w:r w:rsidR="005D108E" w:rsidRPr="00D2626C">
        <w:rPr>
          <w:sz w:val="22"/>
          <w:szCs w:val="22"/>
          <w:lang w:eastAsia="en-US"/>
        </w:rPr>
        <w:t>4,5 m</w:t>
      </w:r>
    </w:p>
    <w:p w14:paraId="4C00768C" w14:textId="77777777" w:rsidR="00992E57" w:rsidRPr="00D2626C" w:rsidRDefault="00992E57" w:rsidP="00CF5E56">
      <w:pPr>
        <w:suppressAutoHyphens w:val="0"/>
        <w:jc w:val="both"/>
        <w:rPr>
          <w:sz w:val="22"/>
          <w:szCs w:val="22"/>
          <w:lang w:eastAsia="en-US"/>
        </w:rPr>
      </w:pPr>
      <w:r w:rsidRPr="00D2626C">
        <w:rPr>
          <w:sz w:val="22"/>
          <w:szCs w:val="22"/>
          <w:lang w:eastAsia="en-US"/>
        </w:rPr>
        <w:t>Normikohane parkimiskohtade vajadus on lahendatud omal krundil.</w:t>
      </w:r>
    </w:p>
    <w:p w14:paraId="48D0AC08" w14:textId="77777777" w:rsidR="00992E57" w:rsidRPr="00D2626C" w:rsidRDefault="00992E57" w:rsidP="00CF5E56">
      <w:pPr>
        <w:suppressAutoHyphens w:val="0"/>
        <w:jc w:val="both"/>
        <w:rPr>
          <w:sz w:val="22"/>
          <w:szCs w:val="22"/>
          <w:lang w:eastAsia="en-US"/>
        </w:rPr>
      </w:pPr>
    </w:p>
    <w:p w14:paraId="08647A37" w14:textId="77777777" w:rsidR="00992E57" w:rsidRPr="00D2626C" w:rsidRDefault="00992E57" w:rsidP="00CF5E56">
      <w:pPr>
        <w:autoSpaceDE w:val="0"/>
        <w:jc w:val="both"/>
        <w:rPr>
          <w:b/>
          <w:sz w:val="22"/>
          <w:szCs w:val="22"/>
          <w:u w:val="single"/>
        </w:rPr>
      </w:pPr>
      <w:r w:rsidRPr="00D2626C">
        <w:rPr>
          <w:b/>
          <w:sz w:val="22"/>
          <w:szCs w:val="22"/>
          <w:u w:val="single"/>
        </w:rPr>
        <w:t>krunt pos 4</w:t>
      </w:r>
    </w:p>
    <w:p w14:paraId="11B13227" w14:textId="55D79F9E"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Krundi suurus</w:t>
      </w:r>
      <w:r w:rsidR="00042EAA" w:rsidRPr="00D2626C">
        <w:rPr>
          <w:sz w:val="22"/>
          <w:szCs w:val="22"/>
          <w:lang w:eastAsia="en-US"/>
        </w:rPr>
        <w:tab/>
        <w:t>29123</w:t>
      </w:r>
      <w:r w:rsidR="00992E57" w:rsidRPr="00D2626C">
        <w:rPr>
          <w:sz w:val="22"/>
          <w:szCs w:val="22"/>
          <w:lang w:eastAsia="en-US"/>
        </w:rPr>
        <w:t xml:space="preserve"> m²</w:t>
      </w:r>
    </w:p>
    <w:p w14:paraId="55DDAF0D" w14:textId="0E89213D" w:rsidR="00992E57" w:rsidRPr="00D2626C" w:rsidRDefault="00992E57"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Maakasutuse sihtotstarve</w:t>
      </w:r>
      <w:r w:rsidRPr="00D2626C">
        <w:rPr>
          <w:sz w:val="22"/>
          <w:szCs w:val="22"/>
          <w:lang w:eastAsia="en-US"/>
        </w:rPr>
        <w:tab/>
      </w:r>
      <w:r w:rsidR="00042EAA" w:rsidRPr="00D2626C">
        <w:rPr>
          <w:sz w:val="22"/>
          <w:szCs w:val="22"/>
          <w:lang w:eastAsia="en-US"/>
        </w:rPr>
        <w:t xml:space="preserve">Ä </w:t>
      </w:r>
      <w:r w:rsidR="000E0277" w:rsidRPr="00D2626C">
        <w:rPr>
          <w:sz w:val="22"/>
          <w:szCs w:val="22"/>
          <w:lang w:eastAsia="en-US"/>
        </w:rPr>
        <w:t>6</w:t>
      </w:r>
      <w:r w:rsidR="00042EAA" w:rsidRPr="00D2626C">
        <w:rPr>
          <w:sz w:val="22"/>
          <w:szCs w:val="22"/>
          <w:lang w:eastAsia="en-US"/>
        </w:rPr>
        <w:t>0// E</w:t>
      </w:r>
      <w:r w:rsidR="0077440D" w:rsidRPr="00D2626C">
        <w:rPr>
          <w:sz w:val="22"/>
          <w:szCs w:val="22"/>
          <w:lang w:eastAsia="en-US"/>
        </w:rPr>
        <w:t>E</w:t>
      </w:r>
      <w:r w:rsidR="000E0277" w:rsidRPr="00D2626C">
        <w:rPr>
          <w:sz w:val="22"/>
          <w:szCs w:val="22"/>
          <w:lang w:eastAsia="en-US"/>
        </w:rPr>
        <w:t>4</w:t>
      </w:r>
      <w:r w:rsidRPr="00D2626C">
        <w:rPr>
          <w:sz w:val="22"/>
          <w:szCs w:val="22"/>
          <w:lang w:eastAsia="en-US"/>
        </w:rPr>
        <w:t>0%</w:t>
      </w:r>
    </w:p>
    <w:p w14:paraId="349157FF" w14:textId="77777777"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Hoonete arv</w:t>
      </w:r>
      <w:r w:rsidRPr="00D2626C">
        <w:rPr>
          <w:sz w:val="22"/>
          <w:szCs w:val="22"/>
          <w:lang w:eastAsia="en-US"/>
        </w:rPr>
        <w:tab/>
      </w:r>
      <w:r w:rsidR="00992E57" w:rsidRPr="00D2626C">
        <w:rPr>
          <w:sz w:val="22"/>
          <w:szCs w:val="22"/>
          <w:lang w:eastAsia="en-US"/>
        </w:rPr>
        <w:t>2</w:t>
      </w:r>
    </w:p>
    <w:p w14:paraId="46E9960C" w14:textId="08E573B7"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Ehitisealune pind</w:t>
      </w:r>
      <w:r w:rsidRPr="00D2626C">
        <w:rPr>
          <w:sz w:val="22"/>
          <w:szCs w:val="22"/>
          <w:lang w:eastAsia="en-US"/>
        </w:rPr>
        <w:tab/>
      </w:r>
      <w:r w:rsidR="0093567D" w:rsidRPr="00D2626C">
        <w:rPr>
          <w:sz w:val="22"/>
          <w:szCs w:val="22"/>
          <w:lang w:eastAsia="en-US"/>
        </w:rPr>
        <w:t>20</w:t>
      </w:r>
      <w:r w:rsidR="00992E57" w:rsidRPr="00D2626C">
        <w:rPr>
          <w:sz w:val="22"/>
          <w:szCs w:val="22"/>
          <w:lang w:eastAsia="en-US"/>
        </w:rPr>
        <w:t>0</w:t>
      </w:r>
      <w:r w:rsidR="005D108E" w:rsidRPr="00D2626C">
        <w:rPr>
          <w:sz w:val="22"/>
          <w:szCs w:val="22"/>
          <w:lang w:eastAsia="en-US"/>
        </w:rPr>
        <w:t>0 m</w:t>
      </w:r>
      <w:r w:rsidR="00992E57" w:rsidRPr="00D2626C">
        <w:rPr>
          <w:sz w:val="22"/>
          <w:szCs w:val="22"/>
          <w:lang w:eastAsia="en-US"/>
        </w:rPr>
        <w:t>²</w:t>
      </w:r>
    </w:p>
    <w:p w14:paraId="0A2E1DFC" w14:textId="558E037F"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Korruselisus</w:t>
      </w:r>
      <w:r w:rsidRPr="00D2626C">
        <w:rPr>
          <w:sz w:val="22"/>
          <w:szCs w:val="22"/>
          <w:lang w:eastAsia="en-US"/>
        </w:rPr>
        <w:tab/>
      </w:r>
      <w:r w:rsidR="00C8719E" w:rsidRPr="00D2626C">
        <w:rPr>
          <w:sz w:val="22"/>
          <w:szCs w:val="22"/>
          <w:lang w:eastAsia="en-US"/>
        </w:rPr>
        <w:t>elamu</w:t>
      </w:r>
      <w:r w:rsidR="00F517F2" w:rsidRPr="00D2626C">
        <w:rPr>
          <w:sz w:val="22"/>
          <w:szCs w:val="22"/>
          <w:lang w:eastAsia="en-US"/>
        </w:rPr>
        <w:t>-ärihoone</w:t>
      </w:r>
      <w:r w:rsidR="00D2626C">
        <w:rPr>
          <w:sz w:val="22"/>
          <w:szCs w:val="22"/>
          <w:lang w:eastAsia="en-US"/>
        </w:rPr>
        <w:t xml:space="preserve"> </w:t>
      </w:r>
      <w:r w:rsidR="00C8719E" w:rsidRPr="00D2626C">
        <w:rPr>
          <w:sz w:val="22"/>
          <w:szCs w:val="22"/>
          <w:lang w:eastAsia="en-US"/>
        </w:rPr>
        <w:t>2k /-1k /</w:t>
      </w:r>
      <w:r w:rsidR="00F517F2" w:rsidRPr="00D2626C">
        <w:rPr>
          <w:sz w:val="22"/>
          <w:szCs w:val="22"/>
          <w:lang w:eastAsia="en-US"/>
        </w:rPr>
        <w:t>/</w:t>
      </w:r>
      <w:r w:rsidR="00C8719E" w:rsidRPr="00D2626C">
        <w:rPr>
          <w:sz w:val="22"/>
          <w:szCs w:val="22"/>
          <w:lang w:eastAsia="en-US"/>
        </w:rPr>
        <w:t>abihoone 1k</w:t>
      </w:r>
    </w:p>
    <w:p w14:paraId="2640F4EF" w14:textId="3596D07F"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Kõrgus</w:t>
      </w:r>
      <w:r w:rsidRPr="00D2626C">
        <w:rPr>
          <w:sz w:val="22"/>
          <w:szCs w:val="22"/>
          <w:lang w:eastAsia="en-US"/>
        </w:rPr>
        <w:tab/>
      </w:r>
      <w:r w:rsidR="00992E57" w:rsidRPr="00D2626C">
        <w:rPr>
          <w:sz w:val="22"/>
          <w:szCs w:val="22"/>
          <w:lang w:eastAsia="en-US"/>
        </w:rPr>
        <w:t xml:space="preserve">elamu 9 m/ abihoone </w:t>
      </w:r>
      <w:r w:rsidR="005D108E" w:rsidRPr="00D2626C">
        <w:rPr>
          <w:sz w:val="22"/>
          <w:szCs w:val="22"/>
          <w:lang w:eastAsia="en-US"/>
        </w:rPr>
        <w:t>4,5 m</w:t>
      </w:r>
    </w:p>
    <w:p w14:paraId="25014AFE" w14:textId="77777777" w:rsidR="00992E57" w:rsidRPr="00D2626C" w:rsidRDefault="00992E57" w:rsidP="00CF5E56">
      <w:pPr>
        <w:suppressAutoHyphens w:val="0"/>
        <w:jc w:val="both"/>
        <w:rPr>
          <w:sz w:val="22"/>
          <w:szCs w:val="22"/>
          <w:lang w:eastAsia="en-US"/>
        </w:rPr>
      </w:pPr>
      <w:r w:rsidRPr="00D2626C">
        <w:rPr>
          <w:sz w:val="22"/>
          <w:szCs w:val="22"/>
          <w:lang w:eastAsia="en-US"/>
        </w:rPr>
        <w:t>Normikohane parkimiskohtade vajadus on lahendatud omal krundil.</w:t>
      </w:r>
    </w:p>
    <w:p w14:paraId="3DA6C7C4" w14:textId="77777777" w:rsidR="003F1E9A" w:rsidRPr="00D2626C" w:rsidRDefault="003F1E9A" w:rsidP="00CF5E56">
      <w:pPr>
        <w:autoSpaceDE w:val="0"/>
        <w:jc w:val="both"/>
        <w:rPr>
          <w:bCs/>
          <w:sz w:val="22"/>
          <w:szCs w:val="22"/>
        </w:rPr>
      </w:pPr>
    </w:p>
    <w:p w14:paraId="424A8DB5" w14:textId="77777777" w:rsidR="00992E57" w:rsidRPr="00D2626C" w:rsidRDefault="00992E57" w:rsidP="00CF5E56">
      <w:pPr>
        <w:autoSpaceDE w:val="0"/>
        <w:jc w:val="both"/>
        <w:rPr>
          <w:b/>
          <w:sz w:val="22"/>
          <w:szCs w:val="22"/>
          <w:u w:val="single"/>
        </w:rPr>
      </w:pPr>
      <w:r w:rsidRPr="00D2626C">
        <w:rPr>
          <w:b/>
          <w:sz w:val="22"/>
          <w:szCs w:val="22"/>
          <w:u w:val="single"/>
        </w:rPr>
        <w:lastRenderedPageBreak/>
        <w:t>krunt pos 5</w:t>
      </w:r>
    </w:p>
    <w:p w14:paraId="412B3AFC" w14:textId="37841462"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Krundi suurus</w:t>
      </w:r>
      <w:r w:rsidRPr="00D2626C">
        <w:rPr>
          <w:sz w:val="22"/>
          <w:szCs w:val="22"/>
          <w:lang w:eastAsia="en-US"/>
        </w:rPr>
        <w:tab/>
      </w:r>
      <w:r w:rsidR="0093567D" w:rsidRPr="00D2626C">
        <w:rPr>
          <w:sz w:val="22"/>
          <w:szCs w:val="22"/>
          <w:lang w:eastAsia="en-US"/>
        </w:rPr>
        <w:t>5779</w:t>
      </w:r>
      <w:r w:rsidR="00992E57" w:rsidRPr="00D2626C">
        <w:rPr>
          <w:sz w:val="22"/>
          <w:szCs w:val="22"/>
          <w:lang w:eastAsia="en-US"/>
        </w:rPr>
        <w:t xml:space="preserve"> m²</w:t>
      </w:r>
    </w:p>
    <w:p w14:paraId="3282B468" w14:textId="4F0D60EA" w:rsidR="00992E57" w:rsidRPr="00D2626C" w:rsidRDefault="00992E57"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Maakasutuse sihtotstarve</w:t>
      </w:r>
      <w:r w:rsidRPr="00D2626C">
        <w:rPr>
          <w:sz w:val="22"/>
          <w:szCs w:val="22"/>
          <w:lang w:eastAsia="en-US"/>
        </w:rPr>
        <w:tab/>
      </w:r>
      <w:r w:rsidR="00042EAA" w:rsidRPr="00D2626C">
        <w:rPr>
          <w:sz w:val="22"/>
          <w:szCs w:val="22"/>
          <w:lang w:eastAsia="en-US"/>
        </w:rPr>
        <w:t>L</w:t>
      </w:r>
      <w:r w:rsidRPr="00D2626C">
        <w:rPr>
          <w:sz w:val="22"/>
          <w:szCs w:val="22"/>
          <w:lang w:eastAsia="en-US"/>
        </w:rPr>
        <w:t xml:space="preserve"> 100%</w:t>
      </w:r>
    </w:p>
    <w:p w14:paraId="5B4FD1F8" w14:textId="10C0F028"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Hoonete arv</w:t>
      </w:r>
      <w:r w:rsidRPr="00D2626C">
        <w:rPr>
          <w:sz w:val="22"/>
          <w:szCs w:val="22"/>
          <w:lang w:eastAsia="en-US"/>
        </w:rPr>
        <w:tab/>
      </w:r>
      <w:r w:rsidR="0093567D" w:rsidRPr="00D2626C">
        <w:rPr>
          <w:sz w:val="22"/>
          <w:szCs w:val="22"/>
          <w:lang w:eastAsia="en-US"/>
        </w:rPr>
        <w:t>1</w:t>
      </w:r>
    </w:p>
    <w:p w14:paraId="20370F48" w14:textId="3153C587"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Ehitisealune pind</w:t>
      </w:r>
      <w:r w:rsidRPr="00D2626C">
        <w:rPr>
          <w:sz w:val="22"/>
          <w:szCs w:val="22"/>
          <w:lang w:eastAsia="en-US"/>
        </w:rPr>
        <w:tab/>
      </w:r>
      <w:r w:rsidR="000E0277" w:rsidRPr="00D2626C">
        <w:rPr>
          <w:sz w:val="22"/>
          <w:szCs w:val="22"/>
          <w:lang w:eastAsia="en-US"/>
        </w:rPr>
        <w:t>6</w:t>
      </w:r>
      <w:r w:rsidR="00992E57" w:rsidRPr="00D2626C">
        <w:rPr>
          <w:sz w:val="22"/>
          <w:szCs w:val="22"/>
          <w:lang w:eastAsia="en-US"/>
        </w:rPr>
        <w:t>0</w:t>
      </w:r>
      <w:r w:rsidR="005D108E" w:rsidRPr="00D2626C">
        <w:rPr>
          <w:sz w:val="22"/>
          <w:szCs w:val="22"/>
          <w:lang w:eastAsia="en-US"/>
        </w:rPr>
        <w:t>0 m</w:t>
      </w:r>
      <w:r w:rsidR="00992E57" w:rsidRPr="00D2626C">
        <w:rPr>
          <w:sz w:val="22"/>
          <w:szCs w:val="22"/>
          <w:lang w:eastAsia="en-US"/>
        </w:rPr>
        <w:t>²</w:t>
      </w:r>
    </w:p>
    <w:p w14:paraId="7B51FE1E" w14:textId="2D31D624"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Korruselisus</w:t>
      </w:r>
      <w:r w:rsidRPr="00D2626C">
        <w:rPr>
          <w:sz w:val="22"/>
          <w:szCs w:val="22"/>
          <w:lang w:eastAsia="en-US"/>
        </w:rPr>
        <w:tab/>
      </w:r>
      <w:r w:rsidR="00C8719E" w:rsidRPr="00D2626C">
        <w:rPr>
          <w:sz w:val="22"/>
          <w:szCs w:val="22"/>
          <w:lang w:eastAsia="en-US"/>
        </w:rPr>
        <w:t>1</w:t>
      </w:r>
      <w:r w:rsidR="00992E57" w:rsidRPr="00D2626C">
        <w:rPr>
          <w:sz w:val="22"/>
          <w:szCs w:val="22"/>
          <w:lang w:eastAsia="en-US"/>
        </w:rPr>
        <w:t>k</w:t>
      </w:r>
    </w:p>
    <w:p w14:paraId="138EB13F" w14:textId="04C048A9" w:rsidR="00992E57" w:rsidRPr="00D2626C" w:rsidRDefault="00E27952" w:rsidP="00E27952">
      <w:pPr>
        <w:tabs>
          <w:tab w:val="left" w:pos="3261"/>
        </w:tabs>
        <w:suppressAutoHyphens w:val="0"/>
        <w:autoSpaceDE w:val="0"/>
        <w:autoSpaceDN w:val="0"/>
        <w:adjustRightInd w:val="0"/>
        <w:jc w:val="both"/>
        <w:rPr>
          <w:sz w:val="22"/>
          <w:szCs w:val="22"/>
          <w:lang w:eastAsia="en-US"/>
        </w:rPr>
      </w:pPr>
      <w:r w:rsidRPr="00D2626C">
        <w:rPr>
          <w:sz w:val="22"/>
          <w:szCs w:val="22"/>
          <w:lang w:eastAsia="en-US"/>
        </w:rPr>
        <w:t>Kõrgus</w:t>
      </w:r>
      <w:r w:rsidRPr="00D2626C">
        <w:rPr>
          <w:sz w:val="22"/>
          <w:szCs w:val="22"/>
          <w:lang w:eastAsia="en-US"/>
        </w:rPr>
        <w:tab/>
      </w:r>
      <w:r w:rsidR="00992E57" w:rsidRPr="00D2626C">
        <w:rPr>
          <w:sz w:val="22"/>
          <w:szCs w:val="22"/>
          <w:lang w:eastAsia="en-US"/>
        </w:rPr>
        <w:t xml:space="preserve">abihoone </w:t>
      </w:r>
      <w:r w:rsidR="005D108E" w:rsidRPr="00D2626C">
        <w:rPr>
          <w:sz w:val="22"/>
          <w:szCs w:val="22"/>
          <w:lang w:eastAsia="en-US"/>
        </w:rPr>
        <w:t>4,5 m</w:t>
      </w:r>
    </w:p>
    <w:p w14:paraId="01F9A302" w14:textId="77777777" w:rsidR="00992E57" w:rsidRPr="00D2626C" w:rsidRDefault="00992E57" w:rsidP="00CF5E56">
      <w:pPr>
        <w:autoSpaceDE w:val="0"/>
        <w:jc w:val="both"/>
        <w:rPr>
          <w:bCs/>
          <w:sz w:val="22"/>
          <w:szCs w:val="22"/>
        </w:rPr>
      </w:pPr>
    </w:p>
    <w:p w14:paraId="13D68E99" w14:textId="6AE9D875" w:rsidR="0093567D" w:rsidRPr="00D2626C" w:rsidRDefault="0093567D" w:rsidP="0093567D">
      <w:pPr>
        <w:autoSpaceDE w:val="0"/>
        <w:jc w:val="both"/>
        <w:rPr>
          <w:b/>
          <w:sz w:val="22"/>
          <w:szCs w:val="22"/>
          <w:u w:val="single"/>
        </w:rPr>
      </w:pPr>
      <w:r w:rsidRPr="00D2626C">
        <w:rPr>
          <w:b/>
          <w:sz w:val="22"/>
          <w:szCs w:val="22"/>
          <w:u w:val="single"/>
        </w:rPr>
        <w:t>krunt pos 6</w:t>
      </w:r>
    </w:p>
    <w:p w14:paraId="29294033" w14:textId="3029739D" w:rsidR="0093567D" w:rsidRPr="00D2626C" w:rsidRDefault="0093567D" w:rsidP="0093567D">
      <w:pPr>
        <w:tabs>
          <w:tab w:val="left" w:pos="3261"/>
        </w:tabs>
        <w:suppressAutoHyphens w:val="0"/>
        <w:autoSpaceDE w:val="0"/>
        <w:autoSpaceDN w:val="0"/>
        <w:adjustRightInd w:val="0"/>
        <w:jc w:val="both"/>
        <w:rPr>
          <w:sz w:val="22"/>
          <w:szCs w:val="22"/>
          <w:lang w:eastAsia="en-US"/>
        </w:rPr>
      </w:pPr>
      <w:r w:rsidRPr="00D2626C">
        <w:rPr>
          <w:sz w:val="22"/>
          <w:szCs w:val="22"/>
          <w:lang w:eastAsia="en-US"/>
        </w:rPr>
        <w:t>Krundi suurus</w:t>
      </w:r>
      <w:r w:rsidRPr="00D2626C">
        <w:rPr>
          <w:sz w:val="22"/>
          <w:szCs w:val="22"/>
          <w:lang w:eastAsia="en-US"/>
        </w:rPr>
        <w:tab/>
      </w:r>
      <w:r w:rsidR="005A7331" w:rsidRPr="00D2626C">
        <w:rPr>
          <w:sz w:val="22"/>
          <w:szCs w:val="22"/>
          <w:lang w:eastAsia="en-US"/>
        </w:rPr>
        <w:t>1344</w:t>
      </w:r>
      <w:r w:rsidRPr="00D2626C">
        <w:rPr>
          <w:sz w:val="22"/>
          <w:szCs w:val="22"/>
          <w:lang w:eastAsia="en-US"/>
        </w:rPr>
        <w:t xml:space="preserve"> m²</w:t>
      </w:r>
    </w:p>
    <w:p w14:paraId="2E90BC58" w14:textId="77777777" w:rsidR="0093567D" w:rsidRPr="00D2626C" w:rsidRDefault="0093567D" w:rsidP="0093567D">
      <w:pPr>
        <w:tabs>
          <w:tab w:val="left" w:pos="3261"/>
        </w:tabs>
        <w:suppressAutoHyphens w:val="0"/>
        <w:autoSpaceDE w:val="0"/>
        <w:autoSpaceDN w:val="0"/>
        <w:adjustRightInd w:val="0"/>
        <w:jc w:val="both"/>
        <w:rPr>
          <w:sz w:val="22"/>
          <w:szCs w:val="22"/>
          <w:lang w:eastAsia="en-US"/>
        </w:rPr>
      </w:pPr>
      <w:r w:rsidRPr="00D2626C">
        <w:rPr>
          <w:sz w:val="22"/>
          <w:szCs w:val="22"/>
          <w:lang w:eastAsia="en-US"/>
        </w:rPr>
        <w:t>Maakasutuse sihtotstarve</w:t>
      </w:r>
      <w:r w:rsidRPr="00D2626C">
        <w:rPr>
          <w:sz w:val="22"/>
          <w:szCs w:val="22"/>
          <w:lang w:eastAsia="en-US"/>
        </w:rPr>
        <w:tab/>
        <w:t>L 100%</w:t>
      </w:r>
    </w:p>
    <w:p w14:paraId="14F02D04" w14:textId="77777777" w:rsidR="0093567D" w:rsidRPr="00D2626C" w:rsidRDefault="0093567D" w:rsidP="00CF5E56">
      <w:pPr>
        <w:autoSpaceDE w:val="0"/>
        <w:jc w:val="both"/>
        <w:rPr>
          <w:bCs/>
          <w:sz w:val="22"/>
          <w:szCs w:val="22"/>
        </w:rPr>
      </w:pPr>
    </w:p>
    <w:p w14:paraId="15089633" w14:textId="77777777" w:rsidR="00322EBF" w:rsidRPr="00D2626C" w:rsidRDefault="00E857B4" w:rsidP="00CF5E56">
      <w:pPr>
        <w:pStyle w:val="Pealkiri2"/>
        <w:numPr>
          <w:ilvl w:val="1"/>
          <w:numId w:val="25"/>
        </w:numPr>
        <w:rPr>
          <w:rFonts w:cs="Arial"/>
          <w:szCs w:val="22"/>
        </w:rPr>
      </w:pPr>
      <w:bookmarkStart w:id="20" w:name="_Toc178340328"/>
      <w:r w:rsidRPr="00D2626C">
        <w:rPr>
          <w:rFonts w:cs="Arial"/>
          <w:szCs w:val="22"/>
        </w:rPr>
        <w:t>Planeeringuala tehnilised näitajad</w:t>
      </w:r>
      <w:bookmarkEnd w:id="20"/>
    </w:p>
    <w:p w14:paraId="0576D688" w14:textId="7F62CCE3" w:rsidR="00322EBF" w:rsidRPr="00D2626C" w:rsidRDefault="008C2262" w:rsidP="00CF5E56">
      <w:pPr>
        <w:numPr>
          <w:ilvl w:val="0"/>
          <w:numId w:val="8"/>
        </w:numPr>
        <w:tabs>
          <w:tab w:val="clear" w:pos="0"/>
          <w:tab w:val="left" w:pos="284"/>
          <w:tab w:val="left" w:pos="5245"/>
        </w:tabs>
        <w:ind w:left="284" w:hanging="218"/>
        <w:jc w:val="both"/>
        <w:rPr>
          <w:sz w:val="22"/>
          <w:szCs w:val="22"/>
        </w:rPr>
      </w:pPr>
      <w:r w:rsidRPr="00D2626C">
        <w:rPr>
          <w:sz w:val="22"/>
          <w:szCs w:val="22"/>
        </w:rPr>
        <w:t>planeeringuala suurus</w:t>
      </w:r>
      <w:r w:rsidRPr="00D2626C">
        <w:rPr>
          <w:sz w:val="22"/>
          <w:szCs w:val="22"/>
        </w:rPr>
        <w:tab/>
      </w:r>
      <w:r w:rsidR="00955DBA" w:rsidRPr="00D2626C">
        <w:rPr>
          <w:sz w:val="22"/>
          <w:szCs w:val="22"/>
        </w:rPr>
        <w:t>71421</w:t>
      </w:r>
      <w:r w:rsidR="00322EBF" w:rsidRPr="00D2626C">
        <w:rPr>
          <w:sz w:val="22"/>
          <w:szCs w:val="22"/>
        </w:rPr>
        <w:t xml:space="preserve"> m²</w:t>
      </w:r>
    </w:p>
    <w:p w14:paraId="3B10D521" w14:textId="12B8B12D" w:rsidR="00B317C4" w:rsidRPr="00D2626C" w:rsidRDefault="00322EBF" w:rsidP="00CF5E56">
      <w:pPr>
        <w:numPr>
          <w:ilvl w:val="0"/>
          <w:numId w:val="8"/>
        </w:numPr>
        <w:tabs>
          <w:tab w:val="clear" w:pos="0"/>
          <w:tab w:val="left" w:pos="284"/>
          <w:tab w:val="left" w:pos="4678"/>
        </w:tabs>
        <w:ind w:left="284" w:hanging="218"/>
        <w:jc w:val="both"/>
        <w:rPr>
          <w:sz w:val="22"/>
          <w:szCs w:val="22"/>
        </w:rPr>
      </w:pPr>
      <w:r w:rsidRPr="00D2626C">
        <w:rPr>
          <w:sz w:val="22"/>
          <w:szCs w:val="22"/>
        </w:rPr>
        <w:t>kruntide arv p</w:t>
      </w:r>
      <w:r w:rsidR="009A6745" w:rsidRPr="00D2626C">
        <w:rPr>
          <w:sz w:val="22"/>
          <w:szCs w:val="22"/>
        </w:rPr>
        <w:t>laneeri</w:t>
      </w:r>
      <w:r w:rsidR="0081259C" w:rsidRPr="00D2626C">
        <w:rPr>
          <w:sz w:val="22"/>
          <w:szCs w:val="22"/>
        </w:rPr>
        <w:t>ngu</w:t>
      </w:r>
      <w:r w:rsidR="009A6745" w:rsidRPr="00D2626C">
        <w:rPr>
          <w:sz w:val="22"/>
          <w:szCs w:val="22"/>
        </w:rPr>
        <w:t>alal</w:t>
      </w:r>
      <w:r w:rsidR="009A6745" w:rsidRPr="00D2626C">
        <w:rPr>
          <w:sz w:val="22"/>
          <w:szCs w:val="22"/>
        </w:rPr>
        <w:tab/>
      </w:r>
      <w:r w:rsidR="00955DBA" w:rsidRPr="00D2626C">
        <w:rPr>
          <w:sz w:val="22"/>
          <w:szCs w:val="22"/>
        </w:rPr>
        <w:t>6</w:t>
      </w:r>
    </w:p>
    <w:p w14:paraId="0FCD35E6" w14:textId="2F6D6497" w:rsidR="00DE4A4C" w:rsidRPr="00D2626C" w:rsidRDefault="005D108E" w:rsidP="00D2626C">
      <w:pPr>
        <w:tabs>
          <w:tab w:val="left" w:pos="1843"/>
          <w:tab w:val="left" w:pos="3828"/>
          <w:tab w:val="left" w:pos="4678"/>
          <w:tab w:val="left" w:pos="5245"/>
        </w:tabs>
        <w:jc w:val="both"/>
        <w:rPr>
          <w:sz w:val="22"/>
          <w:szCs w:val="22"/>
        </w:rPr>
      </w:pPr>
      <w:r w:rsidRPr="00D2626C">
        <w:rPr>
          <w:sz w:val="22"/>
          <w:szCs w:val="22"/>
        </w:rPr>
        <w:tab/>
      </w:r>
      <w:r w:rsidR="00244867" w:rsidRPr="00D2626C">
        <w:rPr>
          <w:sz w:val="22"/>
          <w:szCs w:val="22"/>
        </w:rPr>
        <w:t>elamumaa</w:t>
      </w:r>
      <w:r w:rsidR="00955DBA" w:rsidRPr="00D2626C">
        <w:rPr>
          <w:sz w:val="22"/>
          <w:szCs w:val="22"/>
        </w:rPr>
        <w:t>//ärimaa</w:t>
      </w:r>
      <w:r w:rsidR="00D2626C" w:rsidRPr="00D2626C">
        <w:rPr>
          <w:sz w:val="22"/>
          <w:szCs w:val="22"/>
        </w:rPr>
        <w:tab/>
      </w:r>
      <w:r w:rsidR="00955DBA" w:rsidRPr="00D2626C">
        <w:rPr>
          <w:sz w:val="22"/>
          <w:szCs w:val="22"/>
        </w:rPr>
        <w:t>90</w:t>
      </w:r>
      <w:r w:rsidR="00DE4A4C" w:rsidRPr="00D2626C">
        <w:rPr>
          <w:sz w:val="22"/>
          <w:szCs w:val="22"/>
        </w:rPr>
        <w:t>%</w:t>
      </w:r>
      <w:r w:rsidR="00DE4A4C" w:rsidRPr="00D2626C">
        <w:rPr>
          <w:sz w:val="22"/>
          <w:szCs w:val="22"/>
        </w:rPr>
        <w:tab/>
      </w:r>
      <w:r w:rsidR="00955DBA" w:rsidRPr="00D2626C">
        <w:rPr>
          <w:sz w:val="22"/>
          <w:szCs w:val="22"/>
        </w:rPr>
        <w:t>4</w:t>
      </w:r>
      <w:r w:rsidRPr="00D2626C">
        <w:rPr>
          <w:sz w:val="22"/>
          <w:szCs w:val="22"/>
        </w:rPr>
        <w:tab/>
      </w:r>
      <w:r w:rsidR="00955DBA" w:rsidRPr="00D2626C">
        <w:rPr>
          <w:sz w:val="22"/>
          <w:szCs w:val="22"/>
        </w:rPr>
        <w:t>64298</w:t>
      </w:r>
      <w:r w:rsidR="00224E6E" w:rsidRPr="00D2626C">
        <w:rPr>
          <w:sz w:val="22"/>
          <w:szCs w:val="22"/>
        </w:rPr>
        <w:t xml:space="preserve"> </w:t>
      </w:r>
      <w:r w:rsidR="00DE4A4C" w:rsidRPr="00D2626C">
        <w:rPr>
          <w:sz w:val="22"/>
          <w:szCs w:val="22"/>
        </w:rPr>
        <w:t>m²</w:t>
      </w:r>
    </w:p>
    <w:p w14:paraId="6D795018" w14:textId="46604C74" w:rsidR="00FF57B3" w:rsidRPr="00D2626C" w:rsidRDefault="005D108E" w:rsidP="00D2626C">
      <w:pPr>
        <w:tabs>
          <w:tab w:val="left" w:pos="1843"/>
          <w:tab w:val="left" w:pos="3828"/>
          <w:tab w:val="left" w:pos="4678"/>
          <w:tab w:val="left" w:pos="5245"/>
        </w:tabs>
        <w:jc w:val="both"/>
        <w:rPr>
          <w:sz w:val="22"/>
          <w:szCs w:val="22"/>
        </w:rPr>
      </w:pPr>
      <w:r w:rsidRPr="00D2626C">
        <w:rPr>
          <w:sz w:val="22"/>
          <w:szCs w:val="22"/>
        </w:rPr>
        <w:tab/>
      </w:r>
      <w:r w:rsidR="00B317C4" w:rsidRPr="00D2626C">
        <w:rPr>
          <w:sz w:val="22"/>
          <w:szCs w:val="22"/>
        </w:rPr>
        <w:t>transpordimaa</w:t>
      </w:r>
      <w:r w:rsidRPr="00D2626C">
        <w:rPr>
          <w:sz w:val="22"/>
          <w:szCs w:val="22"/>
        </w:rPr>
        <w:tab/>
      </w:r>
      <w:r w:rsidR="00CB6495" w:rsidRPr="00D2626C">
        <w:rPr>
          <w:sz w:val="22"/>
          <w:szCs w:val="22"/>
        </w:rPr>
        <w:t>1</w:t>
      </w:r>
      <w:r w:rsidR="00955DBA" w:rsidRPr="00D2626C">
        <w:rPr>
          <w:sz w:val="22"/>
          <w:szCs w:val="22"/>
        </w:rPr>
        <w:t>0</w:t>
      </w:r>
      <w:r w:rsidR="00CB6495" w:rsidRPr="00D2626C">
        <w:rPr>
          <w:sz w:val="22"/>
          <w:szCs w:val="22"/>
        </w:rPr>
        <w:t>%</w:t>
      </w:r>
      <w:r w:rsidRPr="00D2626C">
        <w:rPr>
          <w:sz w:val="22"/>
          <w:szCs w:val="22"/>
        </w:rPr>
        <w:tab/>
      </w:r>
      <w:r w:rsidR="00955DBA" w:rsidRPr="00D2626C">
        <w:rPr>
          <w:sz w:val="22"/>
          <w:szCs w:val="22"/>
        </w:rPr>
        <w:t>2</w:t>
      </w:r>
      <w:r w:rsidR="00DE4A4C" w:rsidRPr="00D2626C">
        <w:rPr>
          <w:sz w:val="22"/>
          <w:szCs w:val="22"/>
        </w:rPr>
        <w:tab/>
      </w:r>
      <w:r w:rsidR="00D2626C" w:rsidRPr="00D2626C">
        <w:rPr>
          <w:sz w:val="22"/>
          <w:szCs w:val="22"/>
        </w:rPr>
        <w:t> </w:t>
      </w:r>
      <w:r w:rsidR="00955DBA" w:rsidRPr="00D2626C">
        <w:rPr>
          <w:sz w:val="22"/>
          <w:szCs w:val="22"/>
        </w:rPr>
        <w:t xml:space="preserve">7123 </w:t>
      </w:r>
      <w:r w:rsidR="00DE4A4C" w:rsidRPr="00D2626C">
        <w:rPr>
          <w:sz w:val="22"/>
          <w:szCs w:val="22"/>
        </w:rPr>
        <w:t>m²</w:t>
      </w:r>
    </w:p>
    <w:p w14:paraId="6202A446" w14:textId="77777777" w:rsidR="00DE4A4C" w:rsidRPr="00D2626C" w:rsidRDefault="00DE4A4C" w:rsidP="00CF5E56">
      <w:pPr>
        <w:autoSpaceDE w:val="0"/>
        <w:jc w:val="both"/>
        <w:rPr>
          <w:bCs/>
          <w:sz w:val="22"/>
          <w:szCs w:val="22"/>
        </w:rPr>
      </w:pPr>
    </w:p>
    <w:p w14:paraId="1A64FF81" w14:textId="77777777" w:rsidR="00274EC4" w:rsidRPr="00D2626C" w:rsidRDefault="00322EBF" w:rsidP="00CF5E56">
      <w:pPr>
        <w:pStyle w:val="Pealkiri2"/>
        <w:numPr>
          <w:ilvl w:val="1"/>
          <w:numId w:val="25"/>
        </w:numPr>
        <w:rPr>
          <w:rFonts w:cs="Arial"/>
          <w:szCs w:val="22"/>
        </w:rPr>
      </w:pPr>
      <w:bookmarkStart w:id="21" w:name="_Toc178340329"/>
      <w:r w:rsidRPr="00D2626C">
        <w:rPr>
          <w:rFonts w:cs="Arial"/>
          <w:szCs w:val="22"/>
        </w:rPr>
        <w:t>A</w:t>
      </w:r>
      <w:r w:rsidR="00E857B4" w:rsidRPr="00D2626C">
        <w:rPr>
          <w:rFonts w:cs="Arial"/>
          <w:szCs w:val="22"/>
        </w:rPr>
        <w:t>rhitektuurinõuded</w:t>
      </w:r>
      <w:bookmarkEnd w:id="21"/>
    </w:p>
    <w:p w14:paraId="4081E587" w14:textId="5D4D408B" w:rsidR="00322EBF" w:rsidRPr="00D2626C" w:rsidRDefault="00B22244" w:rsidP="00CF5E56">
      <w:pPr>
        <w:numPr>
          <w:ilvl w:val="0"/>
          <w:numId w:val="6"/>
        </w:numPr>
        <w:tabs>
          <w:tab w:val="left" w:pos="0"/>
        </w:tabs>
        <w:autoSpaceDE w:val="0"/>
        <w:ind w:left="284" w:hanging="218"/>
        <w:jc w:val="both"/>
        <w:rPr>
          <w:sz w:val="22"/>
          <w:szCs w:val="22"/>
        </w:rPr>
      </w:pPr>
      <w:r w:rsidRPr="00D2626C">
        <w:rPr>
          <w:sz w:val="22"/>
          <w:szCs w:val="22"/>
        </w:rPr>
        <w:t>Elu-</w:t>
      </w:r>
      <w:r w:rsidR="00D2626C">
        <w:rPr>
          <w:sz w:val="22"/>
          <w:szCs w:val="22"/>
        </w:rPr>
        <w:t xml:space="preserve"> ja</w:t>
      </w:r>
      <w:r w:rsidRPr="00D2626C">
        <w:rPr>
          <w:sz w:val="22"/>
          <w:szCs w:val="22"/>
        </w:rPr>
        <w:t xml:space="preserve"> äri</w:t>
      </w:r>
      <w:r w:rsidR="00322EBF" w:rsidRPr="00D2626C">
        <w:rPr>
          <w:sz w:val="22"/>
          <w:szCs w:val="22"/>
        </w:rPr>
        <w:t>hoo</w:t>
      </w:r>
      <w:r w:rsidR="00DD41C8" w:rsidRPr="00D2626C">
        <w:rPr>
          <w:sz w:val="22"/>
          <w:szCs w:val="22"/>
        </w:rPr>
        <w:t>nete</w:t>
      </w:r>
      <w:r w:rsidR="00D07C1B" w:rsidRPr="00D2626C">
        <w:rPr>
          <w:sz w:val="22"/>
          <w:szCs w:val="22"/>
        </w:rPr>
        <w:t xml:space="preserve"> </w:t>
      </w:r>
      <w:r w:rsidR="006C5216" w:rsidRPr="00D2626C">
        <w:rPr>
          <w:sz w:val="22"/>
          <w:szCs w:val="22"/>
        </w:rPr>
        <w:t xml:space="preserve">suurim lubatud kõrgus </w:t>
      </w:r>
      <w:r w:rsidR="00FF57B3" w:rsidRPr="00D2626C">
        <w:rPr>
          <w:sz w:val="22"/>
          <w:szCs w:val="22"/>
        </w:rPr>
        <w:t>on</w:t>
      </w:r>
      <w:r w:rsidR="00B70A13" w:rsidRPr="00D2626C">
        <w:rPr>
          <w:sz w:val="22"/>
          <w:szCs w:val="22"/>
        </w:rPr>
        <w:t xml:space="preserve"> </w:t>
      </w:r>
      <w:r w:rsidR="00992E57" w:rsidRPr="00D2626C">
        <w:rPr>
          <w:sz w:val="22"/>
          <w:szCs w:val="22"/>
        </w:rPr>
        <w:t>9</w:t>
      </w:r>
      <w:r w:rsidR="00FF57B3" w:rsidRPr="00D2626C">
        <w:rPr>
          <w:sz w:val="22"/>
          <w:szCs w:val="22"/>
        </w:rPr>
        <w:t xml:space="preserve"> </w:t>
      </w:r>
      <w:r w:rsidR="00322EBF" w:rsidRPr="00D2626C">
        <w:rPr>
          <w:sz w:val="22"/>
          <w:szCs w:val="22"/>
        </w:rPr>
        <w:t>m ja suurim lubatu</w:t>
      </w:r>
      <w:r w:rsidR="006C5216" w:rsidRPr="00D2626C">
        <w:rPr>
          <w:sz w:val="22"/>
          <w:szCs w:val="22"/>
        </w:rPr>
        <w:t xml:space="preserve">d korruste arv </w:t>
      </w:r>
      <w:r w:rsidR="00B95C0F" w:rsidRPr="00D2626C">
        <w:rPr>
          <w:sz w:val="22"/>
          <w:szCs w:val="22"/>
        </w:rPr>
        <w:t>–</w:t>
      </w:r>
      <w:r w:rsidR="006C5216" w:rsidRPr="00D2626C">
        <w:rPr>
          <w:sz w:val="22"/>
          <w:szCs w:val="22"/>
        </w:rPr>
        <w:t xml:space="preserve"> </w:t>
      </w:r>
      <w:r w:rsidR="00E67175" w:rsidRPr="00D2626C">
        <w:rPr>
          <w:sz w:val="22"/>
          <w:szCs w:val="22"/>
        </w:rPr>
        <w:t>2</w:t>
      </w:r>
      <w:r w:rsidR="000709F6" w:rsidRPr="00D2626C">
        <w:rPr>
          <w:sz w:val="22"/>
          <w:szCs w:val="22"/>
        </w:rPr>
        <w:t xml:space="preserve"> </w:t>
      </w:r>
      <w:r w:rsidR="00322EBF" w:rsidRPr="00D2626C">
        <w:rPr>
          <w:sz w:val="22"/>
          <w:szCs w:val="22"/>
        </w:rPr>
        <w:t>korrus</w:t>
      </w:r>
      <w:r w:rsidR="00FF57B3" w:rsidRPr="00D2626C">
        <w:rPr>
          <w:sz w:val="22"/>
          <w:szCs w:val="22"/>
        </w:rPr>
        <w:t>t</w:t>
      </w:r>
      <w:r w:rsidRPr="00D2626C">
        <w:rPr>
          <w:sz w:val="22"/>
          <w:szCs w:val="22"/>
        </w:rPr>
        <w:t xml:space="preserve"> ja maa-alune korrus</w:t>
      </w:r>
      <w:r w:rsidR="00322EBF" w:rsidRPr="00D2626C">
        <w:rPr>
          <w:sz w:val="22"/>
          <w:szCs w:val="22"/>
        </w:rPr>
        <w:t>;</w:t>
      </w:r>
      <w:r w:rsidRPr="00D2626C">
        <w:rPr>
          <w:sz w:val="22"/>
          <w:szCs w:val="22"/>
        </w:rPr>
        <w:t xml:space="preserve"> abihoonete suurim lubatud kõrgus on 4,5 m ja suurim lubatud korruste arv 1 korrus;</w:t>
      </w:r>
    </w:p>
    <w:p w14:paraId="524F52B2" w14:textId="6E5F53F8" w:rsidR="006C5216" w:rsidRPr="00D2626C" w:rsidRDefault="007B4D1D" w:rsidP="00CF5E56">
      <w:pPr>
        <w:numPr>
          <w:ilvl w:val="0"/>
          <w:numId w:val="26"/>
        </w:numPr>
        <w:tabs>
          <w:tab w:val="left" w:pos="0"/>
        </w:tabs>
        <w:autoSpaceDE w:val="0"/>
        <w:ind w:left="284" w:hanging="218"/>
        <w:jc w:val="both"/>
        <w:rPr>
          <w:sz w:val="22"/>
          <w:szCs w:val="22"/>
        </w:rPr>
      </w:pPr>
      <w:r w:rsidRPr="00D2626C">
        <w:rPr>
          <w:sz w:val="22"/>
          <w:szCs w:val="22"/>
        </w:rPr>
        <w:t xml:space="preserve">katusekalle </w:t>
      </w:r>
      <w:r w:rsidR="00066C38" w:rsidRPr="00D2626C">
        <w:rPr>
          <w:sz w:val="22"/>
          <w:szCs w:val="22"/>
        </w:rPr>
        <w:t>10</w:t>
      </w:r>
      <w:r w:rsidR="00F73901" w:rsidRPr="00D2626C">
        <w:rPr>
          <w:sz w:val="22"/>
          <w:szCs w:val="22"/>
        </w:rPr>
        <w:t>º</w:t>
      </w:r>
      <w:r w:rsidR="002712F7" w:rsidRPr="00D2626C">
        <w:rPr>
          <w:sz w:val="22"/>
          <w:szCs w:val="22"/>
        </w:rPr>
        <w:t xml:space="preserve"> </w:t>
      </w:r>
      <w:r w:rsidR="00C14E35" w:rsidRPr="00D2626C">
        <w:rPr>
          <w:sz w:val="22"/>
          <w:szCs w:val="22"/>
        </w:rPr>
        <w:t xml:space="preserve">‒ </w:t>
      </w:r>
      <w:r w:rsidR="00066C38" w:rsidRPr="00D2626C">
        <w:rPr>
          <w:sz w:val="22"/>
          <w:szCs w:val="22"/>
        </w:rPr>
        <w:t>45</w:t>
      </w:r>
      <w:r w:rsidR="00C14E35" w:rsidRPr="00D2626C">
        <w:rPr>
          <w:sz w:val="22"/>
          <w:szCs w:val="22"/>
        </w:rPr>
        <w:t xml:space="preserve">°, </w:t>
      </w:r>
      <w:r w:rsidR="000C77D6" w:rsidRPr="00D2626C">
        <w:rPr>
          <w:sz w:val="22"/>
          <w:szCs w:val="22"/>
        </w:rPr>
        <w:t xml:space="preserve">katuse tüübiks </w:t>
      </w:r>
      <w:r w:rsidR="00066C38" w:rsidRPr="00D2626C">
        <w:rPr>
          <w:sz w:val="22"/>
          <w:szCs w:val="22"/>
        </w:rPr>
        <w:t xml:space="preserve">viilkatus või </w:t>
      </w:r>
      <w:r w:rsidR="000C77D6" w:rsidRPr="00D2626C">
        <w:rPr>
          <w:sz w:val="22"/>
          <w:szCs w:val="22"/>
        </w:rPr>
        <w:t>ühepoolse kaldega katus, väiksemad katuseosad võivad olla madalamate kalletega</w:t>
      </w:r>
      <w:r w:rsidR="00793352" w:rsidRPr="00D2626C">
        <w:rPr>
          <w:sz w:val="22"/>
          <w:szCs w:val="22"/>
        </w:rPr>
        <w:t>;</w:t>
      </w:r>
    </w:p>
    <w:p w14:paraId="28AA4551" w14:textId="78836172" w:rsidR="00066C38" w:rsidRPr="00D2626C" w:rsidRDefault="00066C38" w:rsidP="00CF5E56">
      <w:pPr>
        <w:numPr>
          <w:ilvl w:val="0"/>
          <w:numId w:val="26"/>
        </w:numPr>
        <w:tabs>
          <w:tab w:val="left" w:pos="0"/>
        </w:tabs>
        <w:autoSpaceDE w:val="0"/>
        <w:ind w:left="284" w:hanging="218"/>
        <w:jc w:val="both"/>
        <w:rPr>
          <w:sz w:val="22"/>
          <w:szCs w:val="22"/>
        </w:rPr>
      </w:pPr>
      <w:r w:rsidRPr="00D2626C">
        <w:rPr>
          <w:sz w:val="22"/>
          <w:szCs w:val="22"/>
        </w:rPr>
        <w:t>eelistada fassaadid</w:t>
      </w:r>
      <w:r w:rsidR="00D2626C">
        <w:rPr>
          <w:sz w:val="22"/>
          <w:szCs w:val="22"/>
        </w:rPr>
        <w:t xml:space="preserve"> </w:t>
      </w:r>
      <w:r w:rsidRPr="00D2626C">
        <w:rPr>
          <w:sz w:val="22"/>
          <w:szCs w:val="22"/>
        </w:rPr>
        <w:t>looduslikke viimistlusmaterjale- nt puit ja piirkonnale</w:t>
      </w:r>
      <w:r w:rsidR="00D2626C">
        <w:rPr>
          <w:sz w:val="22"/>
          <w:szCs w:val="22"/>
        </w:rPr>
        <w:t xml:space="preserve"> </w:t>
      </w:r>
      <w:r w:rsidRPr="00D2626C">
        <w:rPr>
          <w:sz w:val="22"/>
          <w:szCs w:val="22"/>
        </w:rPr>
        <w:t>traditsioonilisi materjale</w:t>
      </w:r>
      <w:r w:rsidR="00D2626C">
        <w:rPr>
          <w:sz w:val="22"/>
          <w:szCs w:val="22"/>
        </w:rPr>
        <w:t xml:space="preserve"> </w:t>
      </w:r>
      <w:r w:rsidRPr="00D2626C">
        <w:rPr>
          <w:sz w:val="22"/>
          <w:szCs w:val="22"/>
        </w:rPr>
        <w:t>(nt paas)</w:t>
      </w:r>
      <w:r w:rsidR="00D2626C">
        <w:rPr>
          <w:sz w:val="22"/>
          <w:szCs w:val="22"/>
        </w:rPr>
        <w:t>;</w:t>
      </w:r>
    </w:p>
    <w:p w14:paraId="48244AA9" w14:textId="5A253340" w:rsidR="00E23B6D" w:rsidRPr="00D2626C" w:rsidRDefault="00E23B6D" w:rsidP="00CF5E56">
      <w:pPr>
        <w:numPr>
          <w:ilvl w:val="0"/>
          <w:numId w:val="26"/>
        </w:numPr>
        <w:tabs>
          <w:tab w:val="left" w:pos="0"/>
        </w:tabs>
        <w:autoSpaceDE w:val="0"/>
        <w:ind w:left="284" w:hanging="218"/>
        <w:jc w:val="both"/>
        <w:rPr>
          <w:sz w:val="22"/>
          <w:szCs w:val="22"/>
        </w:rPr>
      </w:pPr>
      <w:r w:rsidRPr="00D2626C">
        <w:rPr>
          <w:sz w:val="22"/>
          <w:szCs w:val="22"/>
        </w:rPr>
        <w:t>puidust lattaed, kinnistute vahel võib olla võrkpiire; võrkpiire hekiga kuni 1,</w:t>
      </w:r>
      <w:r w:rsidR="00066C38" w:rsidRPr="00D2626C">
        <w:rPr>
          <w:sz w:val="22"/>
          <w:szCs w:val="22"/>
        </w:rPr>
        <w:t>4</w:t>
      </w:r>
      <w:r w:rsidR="000709F6" w:rsidRPr="00D2626C">
        <w:rPr>
          <w:sz w:val="22"/>
          <w:szCs w:val="22"/>
        </w:rPr>
        <w:t xml:space="preserve"> </w:t>
      </w:r>
      <w:r w:rsidRPr="00D2626C">
        <w:rPr>
          <w:sz w:val="22"/>
          <w:szCs w:val="22"/>
        </w:rPr>
        <w:t>m, lähtuda naaberkinnistute lahendusest</w:t>
      </w:r>
      <w:r w:rsidR="00D2626C">
        <w:rPr>
          <w:sz w:val="22"/>
          <w:szCs w:val="22"/>
        </w:rPr>
        <w:t>;</w:t>
      </w:r>
    </w:p>
    <w:p w14:paraId="6AEEEECE" w14:textId="55EBBA27" w:rsidR="00E80016" w:rsidRPr="00D2626C" w:rsidRDefault="00E80016" w:rsidP="00CF5E56">
      <w:pPr>
        <w:numPr>
          <w:ilvl w:val="0"/>
          <w:numId w:val="26"/>
        </w:numPr>
        <w:tabs>
          <w:tab w:val="left" w:pos="0"/>
        </w:tabs>
        <w:autoSpaceDE w:val="0"/>
        <w:ind w:left="284" w:hanging="218"/>
        <w:jc w:val="both"/>
        <w:rPr>
          <w:sz w:val="22"/>
          <w:szCs w:val="22"/>
        </w:rPr>
      </w:pPr>
      <w:r w:rsidRPr="00D2626C">
        <w:rPr>
          <w:sz w:val="22"/>
          <w:szCs w:val="22"/>
        </w:rPr>
        <w:t>projekteeritava hoone arhitektuurne lahendus peab arvestama piirkonna miljööd, naaberhoonestuse üldmahtu ja proportsioone. Lähtuda seisukohast, et hooned moodustaksid grupiti ansambli ega erineks üksteisest järsult.</w:t>
      </w:r>
    </w:p>
    <w:p w14:paraId="2A87E757" w14:textId="77777777" w:rsidR="00E80016" w:rsidRPr="00D2626C" w:rsidRDefault="00E80016" w:rsidP="00E80016">
      <w:pPr>
        <w:tabs>
          <w:tab w:val="left" w:pos="0"/>
        </w:tabs>
        <w:autoSpaceDE w:val="0"/>
        <w:jc w:val="both"/>
        <w:rPr>
          <w:sz w:val="22"/>
          <w:szCs w:val="22"/>
        </w:rPr>
      </w:pPr>
    </w:p>
    <w:p w14:paraId="4591BBB0" w14:textId="77777777" w:rsidR="00992E57" w:rsidRPr="00D2626C" w:rsidRDefault="00992E57" w:rsidP="00CF5E56">
      <w:pPr>
        <w:autoSpaceDE w:val="0"/>
        <w:jc w:val="both"/>
        <w:rPr>
          <w:sz w:val="22"/>
          <w:szCs w:val="22"/>
          <w:u w:val="single"/>
        </w:rPr>
      </w:pPr>
      <w:r w:rsidRPr="00D2626C">
        <w:rPr>
          <w:sz w:val="22"/>
          <w:szCs w:val="22"/>
          <w:u w:val="single"/>
        </w:rPr>
        <w:t>Teisi nõudeid ehitusprojekti koostamiseks:</w:t>
      </w:r>
    </w:p>
    <w:p w14:paraId="02DA264F" w14:textId="77777777" w:rsidR="00992E57" w:rsidRPr="00D2626C" w:rsidRDefault="00992E57" w:rsidP="00CF5E56">
      <w:pPr>
        <w:numPr>
          <w:ilvl w:val="0"/>
          <w:numId w:val="35"/>
        </w:numPr>
        <w:autoSpaceDE w:val="0"/>
        <w:ind w:left="284" w:hanging="284"/>
        <w:jc w:val="both"/>
        <w:rPr>
          <w:sz w:val="22"/>
          <w:szCs w:val="22"/>
        </w:rPr>
      </w:pPr>
      <w:r w:rsidRPr="00D2626C">
        <w:rPr>
          <w:sz w:val="22"/>
          <w:szCs w:val="22"/>
        </w:rPr>
        <w:t>hoonete projekteerimisel arvestada miinimumnõudeid (ettevõtlus- ja infotehnoloogiaministri 11.12.2018 määruses nr 63 „Hoone energiatõhususe miinimumnõuded”) ning aastal 2020 kehtima hakanud ligi nullenergia hoone projekteerimisnormidega;</w:t>
      </w:r>
    </w:p>
    <w:p w14:paraId="05FC503D" w14:textId="77777777" w:rsidR="00992E57" w:rsidRPr="00D2626C" w:rsidRDefault="00992E57" w:rsidP="00CF5E56">
      <w:pPr>
        <w:numPr>
          <w:ilvl w:val="0"/>
          <w:numId w:val="35"/>
        </w:numPr>
        <w:autoSpaceDE w:val="0"/>
        <w:ind w:left="284" w:hanging="284"/>
        <w:jc w:val="both"/>
        <w:rPr>
          <w:sz w:val="22"/>
          <w:szCs w:val="22"/>
        </w:rPr>
      </w:pPr>
      <w:r w:rsidRPr="00D2626C">
        <w:rPr>
          <w:sz w:val="22"/>
          <w:szCs w:val="22"/>
        </w:rPr>
        <w:t>hoonete projekteerimisel arvestada vastavalt standardile EVS 842:2003 „Ehitise heliisolatsiooninõuded. Kaitse müra eest” nõudeid;</w:t>
      </w:r>
    </w:p>
    <w:p w14:paraId="3B9ED5BB" w14:textId="77777777" w:rsidR="00992E57" w:rsidRPr="00D2626C" w:rsidRDefault="00992E57" w:rsidP="00CF5E56">
      <w:pPr>
        <w:numPr>
          <w:ilvl w:val="0"/>
          <w:numId w:val="35"/>
        </w:numPr>
        <w:autoSpaceDE w:val="0"/>
        <w:ind w:left="284" w:hanging="284"/>
        <w:jc w:val="both"/>
        <w:rPr>
          <w:sz w:val="22"/>
          <w:szCs w:val="22"/>
        </w:rPr>
      </w:pPr>
      <w:r w:rsidRPr="00D2626C">
        <w:rPr>
          <w:sz w:val="22"/>
          <w:szCs w:val="22"/>
        </w:rPr>
        <w:t>materjalide valikul tuleb tugineda standardis EVS 842:2003 toodud õhumüra isolatsiooni indeksile R’</w:t>
      </w:r>
      <w:r w:rsidRPr="00D2626C">
        <w:rPr>
          <w:sz w:val="22"/>
          <w:szCs w:val="22"/>
          <w:vertAlign w:val="subscript"/>
        </w:rPr>
        <w:t>tr,s,w</w:t>
      </w:r>
      <w:r w:rsidRPr="00D2626C">
        <w:rPr>
          <w:sz w:val="22"/>
          <w:szCs w:val="22"/>
        </w:rPr>
        <w:t xml:space="preserve"> – arv, mille abil hinnatakse õhumüra isolatsiooni ruumi ja välisterritooriumi vahel (ehitiste välispiirde ja selle elementide heliisolatsiooni), kui müraallikaks on transport</w:t>
      </w:r>
      <w:r w:rsidR="00DF2947" w:rsidRPr="00D2626C">
        <w:rPr>
          <w:sz w:val="22"/>
          <w:szCs w:val="22"/>
        </w:rPr>
        <w:t>.</w:t>
      </w:r>
    </w:p>
    <w:p w14:paraId="577A3FCA" w14:textId="77777777" w:rsidR="00992E57" w:rsidRPr="00D2626C" w:rsidRDefault="00992E57" w:rsidP="00CF5E56">
      <w:pPr>
        <w:autoSpaceDE w:val="0"/>
        <w:jc w:val="both"/>
        <w:rPr>
          <w:sz w:val="22"/>
          <w:szCs w:val="22"/>
        </w:rPr>
      </w:pPr>
    </w:p>
    <w:p w14:paraId="07EE0346" w14:textId="77777777" w:rsidR="006871BF" w:rsidRPr="00D2626C" w:rsidRDefault="006871BF" w:rsidP="00CF5E56">
      <w:pPr>
        <w:pStyle w:val="Pealkiri2"/>
        <w:numPr>
          <w:ilvl w:val="1"/>
          <w:numId w:val="25"/>
        </w:numPr>
        <w:rPr>
          <w:rFonts w:cs="Arial"/>
          <w:szCs w:val="22"/>
        </w:rPr>
      </w:pPr>
      <w:bookmarkStart w:id="22" w:name="_Toc178340330"/>
      <w:r w:rsidRPr="00D2626C">
        <w:rPr>
          <w:rFonts w:cs="Arial"/>
          <w:szCs w:val="22"/>
        </w:rPr>
        <w:t>Piirded</w:t>
      </w:r>
      <w:bookmarkEnd w:id="22"/>
    </w:p>
    <w:p w14:paraId="51005491" w14:textId="160074D1" w:rsidR="004678EC" w:rsidRPr="00D2626C" w:rsidRDefault="00066C38" w:rsidP="00CF5E56">
      <w:pPr>
        <w:tabs>
          <w:tab w:val="left" w:pos="0"/>
        </w:tabs>
        <w:autoSpaceDE w:val="0"/>
        <w:jc w:val="both"/>
        <w:rPr>
          <w:sz w:val="22"/>
          <w:szCs w:val="22"/>
        </w:rPr>
      </w:pPr>
      <w:r w:rsidRPr="00D2626C">
        <w:rPr>
          <w:sz w:val="22"/>
          <w:szCs w:val="22"/>
        </w:rPr>
        <w:t>Piirded soovituslikult puidust (läbipaistvus vähemalt 20%) või paekivist; kõrgus max 1</w:t>
      </w:r>
      <w:r w:rsidR="00D2626C" w:rsidRPr="00D2626C">
        <w:rPr>
          <w:sz w:val="22"/>
          <w:szCs w:val="22"/>
        </w:rPr>
        <w:t>,</w:t>
      </w:r>
      <w:r w:rsidRPr="00D2626C">
        <w:rPr>
          <w:sz w:val="22"/>
          <w:szCs w:val="22"/>
        </w:rPr>
        <w:t>40 m</w:t>
      </w:r>
      <w:r w:rsidR="00D232D7" w:rsidRPr="00D2626C">
        <w:rPr>
          <w:sz w:val="22"/>
          <w:szCs w:val="22"/>
        </w:rPr>
        <w:t xml:space="preserve">. </w:t>
      </w:r>
      <w:r w:rsidRPr="00D2626C">
        <w:rPr>
          <w:sz w:val="22"/>
          <w:szCs w:val="22"/>
        </w:rPr>
        <w:t>Lubatud on haljaspiirded.</w:t>
      </w:r>
    </w:p>
    <w:p w14:paraId="14B92B1A" w14:textId="77777777" w:rsidR="006871BF" w:rsidRPr="00D2626C" w:rsidRDefault="004678EC" w:rsidP="00CF5E56">
      <w:pPr>
        <w:rPr>
          <w:sz w:val="22"/>
          <w:szCs w:val="22"/>
        </w:rPr>
      </w:pPr>
      <w:r w:rsidRPr="00D2626C">
        <w:rPr>
          <w:sz w:val="22"/>
          <w:szCs w:val="22"/>
        </w:rPr>
        <w:t>Piirete rajamine ei ole kohustuslik. Täpne lahendus antakse ehitusproj</w:t>
      </w:r>
      <w:r w:rsidR="008E0E78" w:rsidRPr="00D2626C">
        <w:rPr>
          <w:sz w:val="22"/>
          <w:szCs w:val="22"/>
        </w:rPr>
        <w:t>e</w:t>
      </w:r>
      <w:r w:rsidRPr="00D2626C">
        <w:rPr>
          <w:sz w:val="22"/>
          <w:szCs w:val="22"/>
        </w:rPr>
        <w:t>ktiga.</w:t>
      </w:r>
    </w:p>
    <w:p w14:paraId="1EB7318E" w14:textId="77777777" w:rsidR="006871BF" w:rsidRPr="00D2626C" w:rsidRDefault="006871BF" w:rsidP="00CF5E56">
      <w:pPr>
        <w:rPr>
          <w:sz w:val="22"/>
          <w:szCs w:val="22"/>
        </w:rPr>
      </w:pPr>
    </w:p>
    <w:p w14:paraId="74F4D565" w14:textId="77777777" w:rsidR="00322EBF" w:rsidRPr="00D2626C" w:rsidRDefault="00E857B4" w:rsidP="00CF5E56">
      <w:pPr>
        <w:pStyle w:val="Pealkiri2"/>
        <w:numPr>
          <w:ilvl w:val="1"/>
          <w:numId w:val="25"/>
        </w:numPr>
        <w:rPr>
          <w:rFonts w:cs="Arial"/>
          <w:szCs w:val="22"/>
        </w:rPr>
      </w:pPr>
      <w:bookmarkStart w:id="23" w:name="_Toc178340331"/>
      <w:r w:rsidRPr="00D2626C">
        <w:rPr>
          <w:rFonts w:cs="Arial"/>
          <w:szCs w:val="22"/>
        </w:rPr>
        <w:t>Tänava</w:t>
      </w:r>
      <w:r w:rsidR="00F4079C" w:rsidRPr="00D2626C">
        <w:rPr>
          <w:rFonts w:cs="Arial"/>
          <w:szCs w:val="22"/>
        </w:rPr>
        <w:t xml:space="preserve"> maa-alad, </w:t>
      </w:r>
      <w:r w:rsidRPr="00D2626C">
        <w:rPr>
          <w:rFonts w:cs="Arial"/>
          <w:szCs w:val="22"/>
        </w:rPr>
        <w:t>liiklus</w:t>
      </w:r>
      <w:r w:rsidR="00F4079C" w:rsidRPr="00D2626C">
        <w:rPr>
          <w:rFonts w:cs="Arial"/>
          <w:szCs w:val="22"/>
        </w:rPr>
        <w:t>- ja parkimis</w:t>
      </w:r>
      <w:r w:rsidRPr="00D2626C">
        <w:rPr>
          <w:rFonts w:cs="Arial"/>
          <w:szCs w:val="22"/>
        </w:rPr>
        <w:t>korraldus</w:t>
      </w:r>
      <w:bookmarkEnd w:id="23"/>
    </w:p>
    <w:p w14:paraId="6FAB8876" w14:textId="6ACBAA0B" w:rsidR="004D2DE2" w:rsidRPr="00D2626C" w:rsidRDefault="004D2DE2" w:rsidP="00CF5E56">
      <w:pPr>
        <w:jc w:val="both"/>
        <w:rPr>
          <w:rFonts w:eastAsia="Arial"/>
          <w:sz w:val="22"/>
          <w:szCs w:val="22"/>
        </w:rPr>
      </w:pPr>
      <w:r w:rsidRPr="00D2626C">
        <w:rPr>
          <w:sz w:val="22"/>
          <w:szCs w:val="22"/>
        </w:rPr>
        <w:t>J</w:t>
      </w:r>
      <w:r w:rsidRPr="00D2626C">
        <w:rPr>
          <w:rFonts w:eastAsia="Arial"/>
          <w:sz w:val="22"/>
          <w:szCs w:val="22"/>
        </w:rPr>
        <w:t>uurdepääs</w:t>
      </w:r>
      <w:r w:rsidR="00EB3D36" w:rsidRPr="00D2626C">
        <w:rPr>
          <w:rFonts w:eastAsia="Arial"/>
          <w:sz w:val="22"/>
          <w:szCs w:val="22"/>
        </w:rPr>
        <w:t>u osas on</w:t>
      </w:r>
      <w:r w:rsidR="00D2626C">
        <w:rPr>
          <w:rFonts w:eastAsia="Arial"/>
          <w:sz w:val="22"/>
          <w:szCs w:val="22"/>
        </w:rPr>
        <w:t xml:space="preserve"> </w:t>
      </w:r>
      <w:r w:rsidRPr="00D2626C">
        <w:rPr>
          <w:rFonts w:eastAsia="Arial"/>
          <w:sz w:val="22"/>
          <w:szCs w:val="22"/>
        </w:rPr>
        <w:t>planeeri</w:t>
      </w:r>
      <w:r w:rsidR="00EB3D36" w:rsidRPr="00D2626C">
        <w:rPr>
          <w:rFonts w:eastAsia="Arial"/>
          <w:sz w:val="22"/>
          <w:szCs w:val="22"/>
        </w:rPr>
        <w:t>tud</w:t>
      </w:r>
      <w:r w:rsidR="00D2626C">
        <w:rPr>
          <w:rFonts w:eastAsia="Arial"/>
          <w:sz w:val="22"/>
          <w:szCs w:val="22"/>
        </w:rPr>
        <w:t xml:space="preserve"> </w:t>
      </w:r>
      <w:r w:rsidR="00EB3D36" w:rsidRPr="00D2626C">
        <w:rPr>
          <w:rFonts w:eastAsia="Arial"/>
          <w:sz w:val="22"/>
          <w:szCs w:val="22"/>
        </w:rPr>
        <w:t>tee servituut</w:t>
      </w:r>
      <w:r w:rsidR="00D2626C">
        <w:rPr>
          <w:rFonts w:eastAsia="Arial"/>
          <w:sz w:val="22"/>
          <w:szCs w:val="22"/>
        </w:rPr>
        <w:t xml:space="preserve"> </w:t>
      </w:r>
      <w:r w:rsidR="00EB3D36" w:rsidRPr="00D2626C">
        <w:rPr>
          <w:rFonts w:eastAsia="Arial"/>
          <w:sz w:val="22"/>
          <w:szCs w:val="22"/>
        </w:rPr>
        <w:t xml:space="preserve">läbi </w:t>
      </w:r>
      <w:r w:rsidR="00412662" w:rsidRPr="00D2626C">
        <w:rPr>
          <w:rFonts w:eastAsia="Arial"/>
          <w:sz w:val="22"/>
          <w:szCs w:val="22"/>
        </w:rPr>
        <w:t>Peetre maaüksuse</w:t>
      </w:r>
      <w:r w:rsidR="00EB3D36" w:rsidRPr="00D2626C">
        <w:rPr>
          <w:rFonts w:eastAsia="Arial"/>
          <w:sz w:val="22"/>
          <w:szCs w:val="22"/>
        </w:rPr>
        <w:t>.</w:t>
      </w:r>
    </w:p>
    <w:p w14:paraId="4B816814" w14:textId="7D57647E" w:rsidR="00780A34" w:rsidRPr="00D2626C" w:rsidRDefault="00322EBF" w:rsidP="00CF5E56">
      <w:pPr>
        <w:tabs>
          <w:tab w:val="center" w:pos="3829"/>
          <w:tab w:val="right" w:pos="8149"/>
        </w:tabs>
        <w:autoSpaceDE w:val="0"/>
        <w:jc w:val="both"/>
        <w:rPr>
          <w:sz w:val="22"/>
          <w:szCs w:val="22"/>
        </w:rPr>
      </w:pPr>
      <w:r w:rsidRPr="00D2626C">
        <w:rPr>
          <w:rFonts w:eastAsia="Arial"/>
          <w:sz w:val="22"/>
          <w:szCs w:val="22"/>
        </w:rPr>
        <w:t>Parkimine on lahendatud krundi siseselt</w:t>
      </w:r>
      <w:r w:rsidR="002D0B85" w:rsidRPr="00D2626C">
        <w:rPr>
          <w:rFonts w:eastAsia="Arial"/>
          <w:sz w:val="22"/>
          <w:szCs w:val="22"/>
        </w:rPr>
        <w:t xml:space="preserve"> </w:t>
      </w:r>
      <w:r w:rsidRPr="00D2626C">
        <w:rPr>
          <w:rFonts w:eastAsia="Arial"/>
          <w:sz w:val="22"/>
          <w:szCs w:val="22"/>
        </w:rPr>
        <w:t xml:space="preserve">vastavalt EVS 843:2016 </w:t>
      </w:r>
      <w:r w:rsidR="00B05268" w:rsidRPr="00D2626C">
        <w:rPr>
          <w:rFonts w:eastAsia="Arial"/>
          <w:sz w:val="22"/>
          <w:szCs w:val="22"/>
        </w:rPr>
        <w:t>„</w:t>
      </w:r>
      <w:r w:rsidRPr="00D2626C">
        <w:rPr>
          <w:rFonts w:eastAsia="Arial"/>
          <w:sz w:val="22"/>
          <w:szCs w:val="22"/>
        </w:rPr>
        <w:t>Linnatänavad</w:t>
      </w:r>
      <w:r w:rsidR="00B05268" w:rsidRPr="00D2626C">
        <w:rPr>
          <w:rFonts w:eastAsia="Arial"/>
          <w:sz w:val="22"/>
          <w:szCs w:val="22"/>
        </w:rPr>
        <w:t>”</w:t>
      </w:r>
      <w:r w:rsidRPr="00D2626C">
        <w:rPr>
          <w:rFonts w:eastAsia="Arial"/>
          <w:sz w:val="22"/>
          <w:szCs w:val="22"/>
        </w:rPr>
        <w:t xml:space="preserve"> normidele, hoone kontseptsioonile ning reaalsele vajadusele.</w:t>
      </w:r>
      <w:r w:rsidR="00585B17" w:rsidRPr="00D2626C">
        <w:rPr>
          <w:rFonts w:eastAsia="Arial"/>
          <w:sz w:val="22"/>
          <w:szCs w:val="22"/>
        </w:rPr>
        <w:t xml:space="preserve"> Transpordimaale on planeeritud elektriautodele ettenähtud parkimiskohad</w:t>
      </w:r>
      <w:r w:rsidR="00D2626C" w:rsidRPr="00D2626C">
        <w:rPr>
          <w:rFonts w:eastAsia="Arial"/>
          <w:sz w:val="22"/>
          <w:szCs w:val="22"/>
        </w:rPr>
        <w:t>.</w:t>
      </w:r>
    </w:p>
    <w:p w14:paraId="3B582168" w14:textId="77777777" w:rsidR="00FD7865" w:rsidRPr="00D2626C" w:rsidRDefault="00FD7865" w:rsidP="00D2626C">
      <w:pPr>
        <w:spacing w:before="120"/>
        <w:jc w:val="both"/>
        <w:rPr>
          <w:sz w:val="22"/>
          <w:szCs w:val="22"/>
          <w:lang w:eastAsia="ar-SA"/>
        </w:rPr>
      </w:pPr>
      <w:r w:rsidRPr="00D2626C">
        <w:rPr>
          <w:rFonts w:eastAsia="Arial"/>
          <w:b/>
          <w:sz w:val="22"/>
          <w:szCs w:val="22"/>
          <w:u w:val="single"/>
          <w:lang w:eastAsia="ar-SA"/>
        </w:rPr>
        <w:t>Tabel 2: Parkimiskohtade kontrollarvutus.</w:t>
      </w:r>
    </w:p>
    <w:tbl>
      <w:tblPr>
        <w:tblW w:w="9270" w:type="dxa"/>
        <w:tblInd w:w="-5" w:type="dxa"/>
        <w:tblLayout w:type="fixed"/>
        <w:tblLook w:val="0000" w:firstRow="0" w:lastRow="0" w:firstColumn="0" w:lastColumn="0" w:noHBand="0" w:noVBand="0"/>
      </w:tblPr>
      <w:tblGrid>
        <w:gridCol w:w="709"/>
        <w:gridCol w:w="3572"/>
        <w:gridCol w:w="4989"/>
      </w:tblGrid>
      <w:tr w:rsidR="00635F7A" w:rsidRPr="00D2626C" w14:paraId="00A2AD8E" w14:textId="77777777" w:rsidTr="00D2626C">
        <w:tc>
          <w:tcPr>
            <w:tcW w:w="709" w:type="dxa"/>
            <w:tcBorders>
              <w:top w:val="single" w:sz="4" w:space="0" w:color="000000"/>
              <w:left w:val="single" w:sz="4" w:space="0" w:color="000000"/>
              <w:bottom w:val="single" w:sz="4" w:space="0" w:color="000000"/>
            </w:tcBorders>
            <w:shd w:val="clear" w:color="auto" w:fill="F2F2F2"/>
            <w:vAlign w:val="center"/>
          </w:tcPr>
          <w:p w14:paraId="3F067144" w14:textId="77777777" w:rsidR="00635F7A" w:rsidRPr="00D2626C" w:rsidRDefault="00635F7A" w:rsidP="00E33E96">
            <w:pPr>
              <w:snapToGrid w:val="0"/>
              <w:ind w:left="-105" w:right="-102"/>
              <w:jc w:val="center"/>
              <w:rPr>
                <w:b/>
                <w:bCs/>
                <w:sz w:val="22"/>
                <w:szCs w:val="22"/>
                <w:lang w:eastAsia="ar-SA"/>
              </w:rPr>
            </w:pPr>
            <w:r w:rsidRPr="00D2626C">
              <w:rPr>
                <w:b/>
                <w:bCs/>
                <w:sz w:val="22"/>
                <w:szCs w:val="22"/>
                <w:lang w:eastAsia="ar-SA"/>
              </w:rPr>
              <w:t>Pos nr</w:t>
            </w:r>
          </w:p>
        </w:tc>
        <w:tc>
          <w:tcPr>
            <w:tcW w:w="3572" w:type="dxa"/>
            <w:tcBorders>
              <w:top w:val="single" w:sz="4" w:space="0" w:color="000000"/>
              <w:left w:val="single" w:sz="4" w:space="0" w:color="000000"/>
              <w:bottom w:val="single" w:sz="4" w:space="0" w:color="000000"/>
            </w:tcBorders>
            <w:shd w:val="clear" w:color="auto" w:fill="F2F2F2"/>
            <w:vAlign w:val="center"/>
          </w:tcPr>
          <w:p w14:paraId="109DFE42" w14:textId="77777777" w:rsidR="00635F7A" w:rsidRPr="00D2626C" w:rsidRDefault="00635F7A" w:rsidP="00CF5E56">
            <w:pPr>
              <w:snapToGrid w:val="0"/>
              <w:ind w:left="-113" w:right="-108"/>
              <w:jc w:val="center"/>
              <w:rPr>
                <w:b/>
                <w:bCs/>
                <w:sz w:val="22"/>
                <w:szCs w:val="22"/>
                <w:lang w:eastAsia="ar-SA"/>
              </w:rPr>
            </w:pPr>
            <w:r w:rsidRPr="00D2626C">
              <w:rPr>
                <w:b/>
                <w:bCs/>
                <w:sz w:val="22"/>
                <w:szCs w:val="22"/>
                <w:lang w:eastAsia="ar-SA"/>
              </w:rPr>
              <w:t>Normatiivne parkimiskohtade arv</w:t>
            </w:r>
          </w:p>
        </w:tc>
        <w:tc>
          <w:tcPr>
            <w:tcW w:w="498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82FE64C" w14:textId="77777777" w:rsidR="00635F7A" w:rsidRPr="00D2626C" w:rsidRDefault="00635F7A" w:rsidP="00CF5E56">
            <w:pPr>
              <w:snapToGrid w:val="0"/>
              <w:ind w:left="-101" w:right="-100"/>
              <w:jc w:val="center"/>
              <w:rPr>
                <w:b/>
                <w:bCs/>
                <w:sz w:val="22"/>
                <w:szCs w:val="22"/>
                <w:lang w:eastAsia="ar-SA"/>
              </w:rPr>
            </w:pPr>
            <w:r w:rsidRPr="00D2626C">
              <w:rPr>
                <w:b/>
                <w:bCs/>
                <w:sz w:val="22"/>
                <w:szCs w:val="22"/>
                <w:lang w:eastAsia="ar-SA"/>
              </w:rPr>
              <w:t>Planeeringuga ettenähtud parkimiskohtade arv</w:t>
            </w:r>
          </w:p>
        </w:tc>
      </w:tr>
      <w:tr w:rsidR="00635F7A" w:rsidRPr="00D2626C" w14:paraId="561D8F5D" w14:textId="77777777" w:rsidTr="00D2626C">
        <w:tc>
          <w:tcPr>
            <w:tcW w:w="709" w:type="dxa"/>
            <w:tcBorders>
              <w:top w:val="single" w:sz="4" w:space="0" w:color="000000"/>
              <w:left w:val="single" w:sz="4" w:space="0" w:color="000000"/>
              <w:bottom w:val="single" w:sz="4" w:space="0" w:color="000000"/>
            </w:tcBorders>
            <w:vAlign w:val="center"/>
          </w:tcPr>
          <w:p w14:paraId="6327C320" w14:textId="4711B5A8" w:rsidR="00635F7A" w:rsidRPr="00D2626C" w:rsidRDefault="00635F7A" w:rsidP="00E33E96">
            <w:pPr>
              <w:snapToGrid w:val="0"/>
              <w:ind w:left="-30" w:right="-111"/>
              <w:jc w:val="center"/>
              <w:rPr>
                <w:sz w:val="22"/>
                <w:szCs w:val="22"/>
                <w:lang w:eastAsia="ar-SA"/>
              </w:rPr>
            </w:pPr>
            <w:r w:rsidRPr="00D2626C">
              <w:rPr>
                <w:sz w:val="22"/>
                <w:szCs w:val="22"/>
                <w:lang w:eastAsia="ar-SA"/>
              </w:rPr>
              <w:t>1</w:t>
            </w:r>
          </w:p>
        </w:tc>
        <w:tc>
          <w:tcPr>
            <w:tcW w:w="3572" w:type="dxa"/>
            <w:tcBorders>
              <w:top w:val="single" w:sz="4" w:space="0" w:color="000000"/>
              <w:left w:val="single" w:sz="4" w:space="0" w:color="000000"/>
              <w:bottom w:val="single" w:sz="4" w:space="0" w:color="000000"/>
            </w:tcBorders>
            <w:vAlign w:val="center"/>
          </w:tcPr>
          <w:p w14:paraId="449BABB7" w14:textId="065C17AE" w:rsidR="00635F7A" w:rsidRPr="00D2626C" w:rsidRDefault="00635F7A" w:rsidP="00CF5E56">
            <w:pPr>
              <w:snapToGrid w:val="0"/>
              <w:jc w:val="center"/>
              <w:rPr>
                <w:sz w:val="22"/>
                <w:szCs w:val="22"/>
                <w:lang w:eastAsia="ar-SA"/>
              </w:rPr>
            </w:pPr>
            <w:r w:rsidRPr="00D2626C">
              <w:rPr>
                <w:sz w:val="22"/>
                <w:szCs w:val="22"/>
                <w:lang w:eastAsia="ar-SA"/>
              </w:rPr>
              <w:t>4</w:t>
            </w:r>
          </w:p>
        </w:tc>
        <w:tc>
          <w:tcPr>
            <w:tcW w:w="4989" w:type="dxa"/>
            <w:tcBorders>
              <w:top w:val="single" w:sz="4" w:space="0" w:color="000000"/>
              <w:left w:val="single" w:sz="4" w:space="0" w:color="000000"/>
              <w:bottom w:val="single" w:sz="4" w:space="0" w:color="000000"/>
              <w:right w:val="single" w:sz="4" w:space="0" w:color="000000"/>
            </w:tcBorders>
          </w:tcPr>
          <w:p w14:paraId="2317762E" w14:textId="0D72C3D4" w:rsidR="00635F7A" w:rsidRPr="00D2626C" w:rsidRDefault="00635F7A" w:rsidP="00CF5E56">
            <w:pPr>
              <w:snapToGrid w:val="0"/>
              <w:jc w:val="center"/>
              <w:rPr>
                <w:sz w:val="22"/>
                <w:szCs w:val="22"/>
                <w:lang w:eastAsia="ar-SA"/>
              </w:rPr>
            </w:pPr>
            <w:r w:rsidRPr="00D2626C">
              <w:rPr>
                <w:sz w:val="22"/>
                <w:szCs w:val="22"/>
                <w:lang w:eastAsia="ar-SA"/>
              </w:rPr>
              <w:t>6</w:t>
            </w:r>
          </w:p>
        </w:tc>
      </w:tr>
      <w:tr w:rsidR="00635F7A" w:rsidRPr="00D2626C" w14:paraId="52F024F4" w14:textId="77777777" w:rsidTr="00D2626C">
        <w:tc>
          <w:tcPr>
            <w:tcW w:w="709" w:type="dxa"/>
            <w:tcBorders>
              <w:top w:val="single" w:sz="4" w:space="0" w:color="000000"/>
              <w:left w:val="single" w:sz="4" w:space="0" w:color="000000"/>
              <w:bottom w:val="single" w:sz="4" w:space="0" w:color="000000"/>
            </w:tcBorders>
            <w:vAlign w:val="center"/>
          </w:tcPr>
          <w:p w14:paraId="1CCFF8E6" w14:textId="77777777" w:rsidR="00635F7A" w:rsidRPr="00D2626C" w:rsidRDefault="00635F7A" w:rsidP="00E33E96">
            <w:pPr>
              <w:snapToGrid w:val="0"/>
              <w:ind w:left="-30" w:right="-111"/>
              <w:jc w:val="center"/>
              <w:rPr>
                <w:sz w:val="22"/>
                <w:szCs w:val="22"/>
                <w:lang w:eastAsia="ar-SA"/>
              </w:rPr>
            </w:pPr>
            <w:r w:rsidRPr="00D2626C">
              <w:rPr>
                <w:sz w:val="22"/>
                <w:szCs w:val="22"/>
                <w:lang w:eastAsia="ar-SA"/>
              </w:rPr>
              <w:t>2</w:t>
            </w:r>
          </w:p>
        </w:tc>
        <w:tc>
          <w:tcPr>
            <w:tcW w:w="3572" w:type="dxa"/>
            <w:tcBorders>
              <w:top w:val="single" w:sz="4" w:space="0" w:color="000000"/>
              <w:left w:val="single" w:sz="4" w:space="0" w:color="000000"/>
              <w:bottom w:val="single" w:sz="4" w:space="0" w:color="000000"/>
            </w:tcBorders>
            <w:vAlign w:val="center"/>
          </w:tcPr>
          <w:p w14:paraId="05D2E311" w14:textId="5BE8A057" w:rsidR="00635F7A" w:rsidRPr="00D2626C" w:rsidRDefault="00635F7A" w:rsidP="00CF5E56">
            <w:pPr>
              <w:snapToGrid w:val="0"/>
              <w:jc w:val="center"/>
              <w:rPr>
                <w:sz w:val="22"/>
                <w:szCs w:val="22"/>
                <w:lang w:eastAsia="ar-SA"/>
              </w:rPr>
            </w:pPr>
            <w:r w:rsidRPr="00D2626C">
              <w:rPr>
                <w:sz w:val="22"/>
                <w:szCs w:val="22"/>
                <w:lang w:eastAsia="ar-SA"/>
              </w:rPr>
              <w:t>6</w:t>
            </w:r>
          </w:p>
        </w:tc>
        <w:tc>
          <w:tcPr>
            <w:tcW w:w="4989" w:type="dxa"/>
            <w:tcBorders>
              <w:top w:val="single" w:sz="4" w:space="0" w:color="000000"/>
              <w:left w:val="single" w:sz="4" w:space="0" w:color="000000"/>
              <w:bottom w:val="single" w:sz="4" w:space="0" w:color="000000"/>
              <w:right w:val="single" w:sz="4" w:space="0" w:color="000000"/>
            </w:tcBorders>
          </w:tcPr>
          <w:p w14:paraId="065DAE30" w14:textId="2FC29192" w:rsidR="00635F7A" w:rsidRPr="00D2626C" w:rsidRDefault="00635F7A" w:rsidP="00CF5E56">
            <w:pPr>
              <w:snapToGrid w:val="0"/>
              <w:jc w:val="center"/>
              <w:rPr>
                <w:sz w:val="22"/>
                <w:szCs w:val="22"/>
                <w:lang w:eastAsia="ar-SA"/>
              </w:rPr>
            </w:pPr>
            <w:r w:rsidRPr="00D2626C">
              <w:rPr>
                <w:sz w:val="22"/>
                <w:szCs w:val="22"/>
                <w:lang w:eastAsia="ar-SA"/>
              </w:rPr>
              <w:t>8</w:t>
            </w:r>
          </w:p>
        </w:tc>
      </w:tr>
      <w:tr w:rsidR="00635F7A" w:rsidRPr="00D2626C" w14:paraId="3B925DCC" w14:textId="77777777" w:rsidTr="00D2626C">
        <w:tc>
          <w:tcPr>
            <w:tcW w:w="709" w:type="dxa"/>
            <w:tcBorders>
              <w:top w:val="single" w:sz="4" w:space="0" w:color="000000"/>
              <w:left w:val="single" w:sz="4" w:space="0" w:color="000000"/>
              <w:bottom w:val="single" w:sz="4" w:space="0" w:color="000000"/>
            </w:tcBorders>
            <w:vAlign w:val="center"/>
          </w:tcPr>
          <w:p w14:paraId="61C68359" w14:textId="77777777" w:rsidR="00635F7A" w:rsidRPr="00D2626C" w:rsidRDefault="00635F7A" w:rsidP="00E33E96">
            <w:pPr>
              <w:snapToGrid w:val="0"/>
              <w:ind w:left="-30" w:right="-111"/>
              <w:jc w:val="center"/>
              <w:rPr>
                <w:sz w:val="22"/>
                <w:szCs w:val="22"/>
                <w:lang w:eastAsia="ar-SA"/>
              </w:rPr>
            </w:pPr>
            <w:r w:rsidRPr="00D2626C">
              <w:rPr>
                <w:sz w:val="22"/>
                <w:szCs w:val="22"/>
                <w:lang w:eastAsia="ar-SA"/>
              </w:rPr>
              <w:t>3</w:t>
            </w:r>
          </w:p>
        </w:tc>
        <w:tc>
          <w:tcPr>
            <w:tcW w:w="3572" w:type="dxa"/>
            <w:tcBorders>
              <w:top w:val="single" w:sz="4" w:space="0" w:color="000000"/>
              <w:left w:val="single" w:sz="4" w:space="0" w:color="000000"/>
              <w:bottom w:val="single" w:sz="4" w:space="0" w:color="000000"/>
            </w:tcBorders>
            <w:vAlign w:val="center"/>
          </w:tcPr>
          <w:p w14:paraId="2B9F292F" w14:textId="59CAC089" w:rsidR="00635F7A" w:rsidRPr="00D2626C" w:rsidRDefault="00635F7A" w:rsidP="00CF5E56">
            <w:pPr>
              <w:snapToGrid w:val="0"/>
              <w:jc w:val="center"/>
              <w:rPr>
                <w:sz w:val="22"/>
                <w:szCs w:val="22"/>
                <w:lang w:eastAsia="ar-SA"/>
              </w:rPr>
            </w:pPr>
            <w:r w:rsidRPr="00D2626C">
              <w:rPr>
                <w:sz w:val="22"/>
                <w:szCs w:val="22"/>
                <w:lang w:eastAsia="ar-SA"/>
              </w:rPr>
              <w:t>6</w:t>
            </w:r>
          </w:p>
        </w:tc>
        <w:tc>
          <w:tcPr>
            <w:tcW w:w="4989" w:type="dxa"/>
            <w:tcBorders>
              <w:top w:val="single" w:sz="4" w:space="0" w:color="000000"/>
              <w:left w:val="single" w:sz="4" w:space="0" w:color="000000"/>
              <w:bottom w:val="single" w:sz="4" w:space="0" w:color="000000"/>
              <w:right w:val="single" w:sz="4" w:space="0" w:color="000000"/>
            </w:tcBorders>
          </w:tcPr>
          <w:p w14:paraId="13FBBD1B" w14:textId="6F05B944" w:rsidR="00635F7A" w:rsidRPr="00D2626C" w:rsidRDefault="00635F7A" w:rsidP="00CF5E56">
            <w:pPr>
              <w:snapToGrid w:val="0"/>
              <w:jc w:val="center"/>
              <w:rPr>
                <w:sz w:val="22"/>
                <w:szCs w:val="22"/>
                <w:lang w:eastAsia="ar-SA"/>
              </w:rPr>
            </w:pPr>
            <w:r w:rsidRPr="00D2626C">
              <w:rPr>
                <w:sz w:val="22"/>
                <w:szCs w:val="22"/>
                <w:lang w:eastAsia="ar-SA"/>
              </w:rPr>
              <w:t>8</w:t>
            </w:r>
          </w:p>
        </w:tc>
      </w:tr>
      <w:tr w:rsidR="00635F7A" w:rsidRPr="00D2626C" w14:paraId="7FBAC1F3" w14:textId="77777777" w:rsidTr="00D2626C">
        <w:tc>
          <w:tcPr>
            <w:tcW w:w="709" w:type="dxa"/>
            <w:tcBorders>
              <w:top w:val="single" w:sz="4" w:space="0" w:color="000000"/>
              <w:left w:val="single" w:sz="4" w:space="0" w:color="000000"/>
              <w:bottom w:val="single" w:sz="4" w:space="0" w:color="000000"/>
            </w:tcBorders>
            <w:vAlign w:val="center"/>
          </w:tcPr>
          <w:p w14:paraId="79251C4B" w14:textId="77777777" w:rsidR="00635F7A" w:rsidRPr="00D2626C" w:rsidRDefault="00635F7A" w:rsidP="00E33E96">
            <w:pPr>
              <w:snapToGrid w:val="0"/>
              <w:ind w:left="-30" w:right="-111"/>
              <w:jc w:val="center"/>
              <w:rPr>
                <w:sz w:val="22"/>
                <w:szCs w:val="22"/>
                <w:lang w:eastAsia="ar-SA"/>
              </w:rPr>
            </w:pPr>
            <w:r w:rsidRPr="00D2626C">
              <w:rPr>
                <w:sz w:val="22"/>
                <w:szCs w:val="22"/>
                <w:lang w:eastAsia="ar-SA"/>
              </w:rPr>
              <w:t>4</w:t>
            </w:r>
          </w:p>
        </w:tc>
        <w:tc>
          <w:tcPr>
            <w:tcW w:w="3572" w:type="dxa"/>
            <w:tcBorders>
              <w:top w:val="single" w:sz="4" w:space="0" w:color="000000"/>
              <w:left w:val="single" w:sz="4" w:space="0" w:color="000000"/>
              <w:bottom w:val="single" w:sz="4" w:space="0" w:color="000000"/>
            </w:tcBorders>
            <w:vAlign w:val="center"/>
          </w:tcPr>
          <w:p w14:paraId="107DE983" w14:textId="468AF70B" w:rsidR="00635F7A" w:rsidRPr="00D2626C" w:rsidRDefault="00635F7A" w:rsidP="00CF5E56">
            <w:pPr>
              <w:snapToGrid w:val="0"/>
              <w:jc w:val="center"/>
              <w:rPr>
                <w:sz w:val="22"/>
                <w:szCs w:val="22"/>
                <w:lang w:eastAsia="ar-SA"/>
              </w:rPr>
            </w:pPr>
            <w:r w:rsidRPr="00D2626C">
              <w:rPr>
                <w:sz w:val="22"/>
                <w:szCs w:val="22"/>
                <w:lang w:eastAsia="ar-SA"/>
              </w:rPr>
              <w:t>6</w:t>
            </w:r>
          </w:p>
        </w:tc>
        <w:tc>
          <w:tcPr>
            <w:tcW w:w="4989" w:type="dxa"/>
            <w:tcBorders>
              <w:top w:val="single" w:sz="4" w:space="0" w:color="000000"/>
              <w:left w:val="single" w:sz="4" w:space="0" w:color="000000"/>
              <w:bottom w:val="single" w:sz="4" w:space="0" w:color="000000"/>
              <w:right w:val="single" w:sz="4" w:space="0" w:color="000000"/>
            </w:tcBorders>
          </w:tcPr>
          <w:p w14:paraId="4973EF93" w14:textId="4D87C135" w:rsidR="00635F7A" w:rsidRPr="00D2626C" w:rsidRDefault="00635F7A" w:rsidP="00CF5E56">
            <w:pPr>
              <w:snapToGrid w:val="0"/>
              <w:jc w:val="center"/>
              <w:rPr>
                <w:sz w:val="22"/>
                <w:szCs w:val="22"/>
                <w:lang w:eastAsia="ar-SA"/>
              </w:rPr>
            </w:pPr>
            <w:r w:rsidRPr="00D2626C">
              <w:rPr>
                <w:sz w:val="22"/>
                <w:szCs w:val="22"/>
                <w:lang w:eastAsia="ar-SA"/>
              </w:rPr>
              <w:t>8</w:t>
            </w:r>
          </w:p>
        </w:tc>
      </w:tr>
      <w:tr w:rsidR="00635F7A" w:rsidRPr="00D2626C" w14:paraId="02AE7AE8" w14:textId="77777777" w:rsidTr="00D2626C">
        <w:tc>
          <w:tcPr>
            <w:tcW w:w="709" w:type="dxa"/>
            <w:tcBorders>
              <w:top w:val="single" w:sz="4" w:space="0" w:color="000000"/>
              <w:left w:val="single" w:sz="4" w:space="0" w:color="000000"/>
              <w:bottom w:val="single" w:sz="4" w:space="0" w:color="000000"/>
            </w:tcBorders>
            <w:vAlign w:val="center"/>
          </w:tcPr>
          <w:p w14:paraId="25BC8671" w14:textId="7AADB765" w:rsidR="00635F7A" w:rsidRPr="00D2626C" w:rsidRDefault="00635F7A" w:rsidP="00E33E96">
            <w:pPr>
              <w:snapToGrid w:val="0"/>
              <w:ind w:left="-30" w:right="-111"/>
              <w:jc w:val="center"/>
              <w:rPr>
                <w:sz w:val="22"/>
                <w:szCs w:val="22"/>
                <w:lang w:eastAsia="ar-SA"/>
              </w:rPr>
            </w:pPr>
            <w:r w:rsidRPr="00D2626C">
              <w:rPr>
                <w:sz w:val="22"/>
                <w:szCs w:val="22"/>
                <w:lang w:eastAsia="ar-SA"/>
              </w:rPr>
              <w:t>5</w:t>
            </w:r>
          </w:p>
        </w:tc>
        <w:tc>
          <w:tcPr>
            <w:tcW w:w="3572" w:type="dxa"/>
            <w:tcBorders>
              <w:top w:val="single" w:sz="4" w:space="0" w:color="000000"/>
              <w:left w:val="single" w:sz="4" w:space="0" w:color="000000"/>
              <w:bottom w:val="single" w:sz="4" w:space="0" w:color="000000"/>
            </w:tcBorders>
            <w:vAlign w:val="center"/>
          </w:tcPr>
          <w:p w14:paraId="252639BE" w14:textId="3F817315" w:rsidR="00635F7A" w:rsidRPr="00D2626C" w:rsidRDefault="00635F7A" w:rsidP="00CF5E56">
            <w:pPr>
              <w:snapToGrid w:val="0"/>
              <w:jc w:val="center"/>
              <w:rPr>
                <w:sz w:val="22"/>
                <w:szCs w:val="22"/>
                <w:lang w:eastAsia="ar-SA"/>
              </w:rPr>
            </w:pPr>
            <w:r w:rsidRPr="00D2626C">
              <w:rPr>
                <w:sz w:val="22"/>
                <w:szCs w:val="22"/>
                <w:lang w:eastAsia="ar-SA"/>
              </w:rPr>
              <w:t>-</w:t>
            </w:r>
          </w:p>
        </w:tc>
        <w:tc>
          <w:tcPr>
            <w:tcW w:w="4989" w:type="dxa"/>
            <w:tcBorders>
              <w:top w:val="single" w:sz="4" w:space="0" w:color="000000"/>
              <w:left w:val="single" w:sz="4" w:space="0" w:color="000000"/>
              <w:bottom w:val="single" w:sz="4" w:space="0" w:color="000000"/>
              <w:right w:val="single" w:sz="4" w:space="0" w:color="000000"/>
            </w:tcBorders>
          </w:tcPr>
          <w:p w14:paraId="4681F55B" w14:textId="3E96EFFC" w:rsidR="00635F7A" w:rsidRPr="00D2626C" w:rsidRDefault="00635F7A" w:rsidP="00CF5E56">
            <w:pPr>
              <w:snapToGrid w:val="0"/>
              <w:jc w:val="center"/>
              <w:rPr>
                <w:sz w:val="22"/>
                <w:szCs w:val="22"/>
                <w:lang w:eastAsia="ar-SA"/>
              </w:rPr>
            </w:pPr>
            <w:r w:rsidRPr="00D2626C">
              <w:rPr>
                <w:sz w:val="22"/>
                <w:szCs w:val="22"/>
                <w:lang w:eastAsia="ar-SA"/>
              </w:rPr>
              <w:t>24</w:t>
            </w:r>
          </w:p>
        </w:tc>
      </w:tr>
    </w:tbl>
    <w:p w14:paraId="3F5D0242" w14:textId="4263BD57" w:rsidR="00FD7865" w:rsidRPr="00D2626C" w:rsidRDefault="00C834D6" w:rsidP="00D2626C">
      <w:pPr>
        <w:tabs>
          <w:tab w:val="left" w:pos="1701"/>
          <w:tab w:val="right" w:pos="9214"/>
        </w:tabs>
        <w:autoSpaceDE w:val="0"/>
        <w:jc w:val="both"/>
        <w:rPr>
          <w:rFonts w:eastAsia="Arial"/>
          <w:sz w:val="22"/>
          <w:szCs w:val="22"/>
        </w:rPr>
      </w:pPr>
      <w:r w:rsidRPr="00D2626C">
        <w:rPr>
          <w:rFonts w:eastAsia="Arial"/>
          <w:sz w:val="22"/>
          <w:szCs w:val="22"/>
        </w:rPr>
        <w:t>Kruntidel kokku:</w:t>
      </w:r>
      <w:r w:rsidR="00D2626C" w:rsidRPr="00D2626C">
        <w:rPr>
          <w:rFonts w:eastAsia="Arial"/>
          <w:sz w:val="22"/>
          <w:szCs w:val="22"/>
        </w:rPr>
        <w:tab/>
      </w:r>
      <w:r w:rsidR="00336E76" w:rsidRPr="00D2626C">
        <w:rPr>
          <w:rFonts w:eastAsia="Arial"/>
          <w:sz w:val="22"/>
          <w:szCs w:val="22"/>
        </w:rPr>
        <w:t>54</w:t>
      </w:r>
      <w:r w:rsidRPr="00D2626C">
        <w:rPr>
          <w:rFonts w:eastAsia="Arial"/>
          <w:sz w:val="22"/>
          <w:szCs w:val="22"/>
        </w:rPr>
        <w:t xml:space="preserve"> autokohta</w:t>
      </w:r>
    </w:p>
    <w:p w14:paraId="5BF85939" w14:textId="77777777" w:rsidR="00322EBF" w:rsidRPr="00D2626C" w:rsidRDefault="00322EBF" w:rsidP="00CF5E56">
      <w:pPr>
        <w:tabs>
          <w:tab w:val="center" w:pos="3829"/>
          <w:tab w:val="right" w:pos="8149"/>
        </w:tabs>
        <w:autoSpaceDE w:val="0"/>
        <w:jc w:val="both"/>
        <w:rPr>
          <w:sz w:val="22"/>
          <w:szCs w:val="22"/>
        </w:rPr>
      </w:pPr>
      <w:r w:rsidRPr="00D2626C">
        <w:rPr>
          <w:rFonts w:eastAsia="Arial"/>
          <w:sz w:val="22"/>
          <w:szCs w:val="22"/>
        </w:rPr>
        <w:lastRenderedPageBreak/>
        <w:t>Parkimiskohtade täpne asukoht lahendatakse planeerita</w:t>
      </w:r>
      <w:r w:rsidR="009D237F" w:rsidRPr="00D2626C">
        <w:rPr>
          <w:rFonts w:eastAsia="Arial"/>
          <w:sz w:val="22"/>
          <w:szCs w:val="22"/>
        </w:rPr>
        <w:t>va hoone ehitusprojekti käigus.</w:t>
      </w:r>
      <w:r w:rsidR="00FD7865" w:rsidRPr="00D2626C">
        <w:rPr>
          <w:rFonts w:eastAsia="Arial"/>
          <w:sz w:val="22"/>
          <w:szCs w:val="22"/>
        </w:rPr>
        <w:t xml:space="preserve"> Jalgrataste hoiuruumi võib ette näha ka hoonesse.</w:t>
      </w:r>
    </w:p>
    <w:p w14:paraId="6183CB9A" w14:textId="77777777" w:rsidR="00A4459D" w:rsidRPr="00D2626C" w:rsidRDefault="00A4459D" w:rsidP="00CF5E56">
      <w:pPr>
        <w:pStyle w:val="Normal12pt"/>
        <w:jc w:val="both"/>
        <w:rPr>
          <w:rFonts w:ascii="Arial" w:eastAsia="Arial" w:hAnsi="Arial" w:cs="Arial"/>
          <w:sz w:val="22"/>
          <w:szCs w:val="22"/>
        </w:rPr>
      </w:pPr>
    </w:p>
    <w:p w14:paraId="1826C25E" w14:textId="77777777" w:rsidR="00322EBF" w:rsidRPr="00D2626C" w:rsidRDefault="00322EBF" w:rsidP="00CF5E56">
      <w:pPr>
        <w:pStyle w:val="Pealkiri2"/>
        <w:numPr>
          <w:ilvl w:val="1"/>
          <w:numId w:val="25"/>
        </w:numPr>
        <w:rPr>
          <w:rFonts w:cs="Arial"/>
          <w:szCs w:val="22"/>
        </w:rPr>
      </w:pPr>
      <w:bookmarkStart w:id="24" w:name="_Toc178340332"/>
      <w:r w:rsidRPr="00D2626C">
        <w:rPr>
          <w:rFonts w:cs="Arial"/>
          <w:szCs w:val="22"/>
        </w:rPr>
        <w:t>K</w:t>
      </w:r>
      <w:r w:rsidR="00C94008" w:rsidRPr="00D2626C">
        <w:rPr>
          <w:rFonts w:cs="Arial"/>
          <w:szCs w:val="22"/>
        </w:rPr>
        <w:t>eskkonnakaitse</w:t>
      </w:r>
      <w:bookmarkEnd w:id="24"/>
    </w:p>
    <w:p w14:paraId="6FF84B1E" w14:textId="35E426F3" w:rsidR="002530E5" w:rsidRPr="00D2626C" w:rsidRDefault="002530E5" w:rsidP="00D2626C">
      <w:pPr>
        <w:jc w:val="both"/>
      </w:pPr>
      <w:r w:rsidRPr="00D2626C">
        <w:rPr>
          <w:sz w:val="22"/>
          <w:szCs w:val="22"/>
          <w:lang w:eastAsia="en-US"/>
        </w:rPr>
        <w:t>Tuginedes L</w:t>
      </w:r>
      <w:r w:rsidR="00D2626C" w:rsidRPr="00D2626C">
        <w:rPr>
          <w:sz w:val="22"/>
          <w:szCs w:val="22"/>
          <w:lang w:eastAsia="en-US"/>
        </w:rPr>
        <w:t>EMMA</w:t>
      </w:r>
      <w:r w:rsidRPr="00D2626C">
        <w:rPr>
          <w:sz w:val="22"/>
          <w:szCs w:val="22"/>
          <w:lang w:eastAsia="en-US"/>
        </w:rPr>
        <w:t xml:space="preserve"> OÜ poolt koostatud</w:t>
      </w:r>
      <w:r w:rsidR="00D2626C">
        <w:rPr>
          <w:sz w:val="22"/>
          <w:szCs w:val="22"/>
          <w:lang w:eastAsia="en-US"/>
        </w:rPr>
        <w:t xml:space="preserve"> </w:t>
      </w:r>
      <w:r w:rsidRPr="00D2626C">
        <w:rPr>
          <w:sz w:val="22"/>
          <w:szCs w:val="22"/>
          <w:lang w:eastAsia="en-US"/>
        </w:rPr>
        <w:t>keskkonnamõju strateegilise hindamise eelhinnangu</w:t>
      </w:r>
      <w:r w:rsidRPr="00D2626C">
        <w:rPr>
          <w:sz w:val="22"/>
          <w:szCs w:val="22"/>
        </w:rPr>
        <w:t xml:space="preserve"> järeldustele</w:t>
      </w:r>
      <w:r w:rsidR="00D2626C">
        <w:rPr>
          <w:sz w:val="22"/>
          <w:szCs w:val="22"/>
        </w:rPr>
        <w:t xml:space="preserve"> </w:t>
      </w:r>
      <w:r w:rsidRPr="00D2626C">
        <w:rPr>
          <w:sz w:val="22"/>
          <w:szCs w:val="22"/>
        </w:rPr>
        <w:t>ja asjaomaste asutuste seisukohtadele</w:t>
      </w:r>
      <w:r w:rsidR="00D2626C">
        <w:rPr>
          <w:sz w:val="22"/>
          <w:szCs w:val="22"/>
        </w:rPr>
        <w:t xml:space="preserve"> </w:t>
      </w:r>
      <w:r w:rsidRPr="00D2626C">
        <w:rPr>
          <w:sz w:val="22"/>
          <w:szCs w:val="22"/>
        </w:rPr>
        <w:t>jäeti keskkonnamõju strateegiline hindamine algatamata.</w:t>
      </w:r>
    </w:p>
    <w:p w14:paraId="21FB4773" w14:textId="77777777" w:rsidR="00322EBF" w:rsidRPr="00D2626C" w:rsidRDefault="00891549" w:rsidP="00D2626C">
      <w:pPr>
        <w:suppressAutoHyphens w:val="0"/>
        <w:autoSpaceDE w:val="0"/>
        <w:autoSpaceDN w:val="0"/>
        <w:adjustRightInd w:val="0"/>
        <w:jc w:val="both"/>
        <w:rPr>
          <w:sz w:val="22"/>
          <w:szCs w:val="22"/>
          <w:lang w:eastAsia="en-US"/>
        </w:rPr>
      </w:pPr>
      <w:r w:rsidRPr="00D2626C">
        <w:rPr>
          <w:sz w:val="22"/>
          <w:szCs w:val="22"/>
          <w:lang w:eastAsia="en-US"/>
        </w:rPr>
        <w:t>Käesolev detailplaneering ei käsitle keskkonnaohtlikke tegevusi ega vastavate objektide</w:t>
      </w:r>
      <w:r w:rsidR="00B05268" w:rsidRPr="00D2626C">
        <w:rPr>
          <w:sz w:val="22"/>
          <w:szCs w:val="22"/>
          <w:lang w:eastAsia="en-US"/>
        </w:rPr>
        <w:t xml:space="preserve"> </w:t>
      </w:r>
      <w:r w:rsidRPr="00D2626C">
        <w:rPr>
          <w:sz w:val="22"/>
          <w:szCs w:val="22"/>
          <w:lang w:eastAsia="en-US"/>
        </w:rPr>
        <w:t>rajamist ning eeldatavaid k</w:t>
      </w:r>
      <w:r w:rsidR="00BE53E6" w:rsidRPr="00D2626C">
        <w:rPr>
          <w:sz w:val="22"/>
          <w:szCs w:val="22"/>
          <w:lang w:eastAsia="en-US"/>
        </w:rPr>
        <w:t>eskkonnamõjusid ette näha pole.</w:t>
      </w:r>
    </w:p>
    <w:p w14:paraId="3FF0BC34" w14:textId="77777777" w:rsidR="00E33E96" w:rsidRPr="00D2626C" w:rsidRDefault="00E33E96" w:rsidP="00D2626C">
      <w:pPr>
        <w:suppressAutoHyphens w:val="0"/>
        <w:autoSpaceDE w:val="0"/>
        <w:jc w:val="both"/>
        <w:rPr>
          <w:sz w:val="22"/>
          <w:szCs w:val="22"/>
          <w:lang w:eastAsia="en-US"/>
        </w:rPr>
      </w:pPr>
    </w:p>
    <w:p w14:paraId="1170DDED" w14:textId="77777777" w:rsidR="000709F6" w:rsidRPr="00D2626C" w:rsidRDefault="00E6125C" w:rsidP="00D2626C">
      <w:pPr>
        <w:suppressAutoHyphens w:val="0"/>
        <w:autoSpaceDE w:val="0"/>
        <w:jc w:val="both"/>
        <w:rPr>
          <w:sz w:val="22"/>
          <w:szCs w:val="22"/>
          <w:lang w:eastAsia="en-US"/>
        </w:rPr>
      </w:pPr>
      <w:r w:rsidRPr="00D2626C">
        <w:rPr>
          <w:sz w:val="22"/>
          <w:szCs w:val="22"/>
          <w:lang w:eastAsia="en-US"/>
        </w:rPr>
        <w:t>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keskkonnamõju puudub.</w:t>
      </w:r>
    </w:p>
    <w:p w14:paraId="31FE8811" w14:textId="77777777" w:rsidR="00322EBF" w:rsidRPr="00D2626C" w:rsidRDefault="00322EBF" w:rsidP="00D2626C">
      <w:pPr>
        <w:suppressAutoHyphens w:val="0"/>
        <w:autoSpaceDE w:val="0"/>
        <w:jc w:val="both"/>
        <w:rPr>
          <w:sz w:val="22"/>
          <w:szCs w:val="22"/>
          <w:lang w:eastAsia="en-US"/>
        </w:rPr>
      </w:pPr>
      <w:r w:rsidRPr="00D2626C">
        <w:rPr>
          <w:sz w:val="22"/>
          <w:szCs w:val="22"/>
          <w:lang w:eastAsia="en-US"/>
        </w:rPr>
        <w:t>Maa-ameti kaardirakenduse ja Keskkonnaregistri kohaselt planeeringualal ja selle lähiümbruses ei paikne looduskaitsealuseid objekte, Natura 2000</w:t>
      </w:r>
      <w:r w:rsidR="00B05268" w:rsidRPr="00D2626C">
        <w:rPr>
          <w:sz w:val="22"/>
          <w:szCs w:val="22"/>
          <w:lang w:eastAsia="en-US"/>
        </w:rPr>
        <w:t xml:space="preserve"> võrgustiku alasid, hoiualasid.</w:t>
      </w:r>
    </w:p>
    <w:p w14:paraId="0CB6CC25" w14:textId="77777777" w:rsidR="00B317C4" w:rsidRPr="00D2626C" w:rsidRDefault="00B317C4" w:rsidP="00CF5E56">
      <w:pPr>
        <w:suppressAutoHyphens w:val="0"/>
        <w:autoSpaceDE w:val="0"/>
        <w:jc w:val="both"/>
        <w:rPr>
          <w:sz w:val="22"/>
          <w:szCs w:val="22"/>
        </w:rPr>
      </w:pPr>
    </w:p>
    <w:p w14:paraId="5BC2645B" w14:textId="77777777" w:rsidR="00322EBF" w:rsidRPr="00D2626C" w:rsidRDefault="00C379AA" w:rsidP="00CF5E56">
      <w:pPr>
        <w:pStyle w:val="Pealkiri2"/>
        <w:numPr>
          <w:ilvl w:val="1"/>
          <w:numId w:val="25"/>
        </w:numPr>
        <w:rPr>
          <w:rFonts w:cs="Arial"/>
          <w:szCs w:val="22"/>
        </w:rPr>
      </w:pPr>
      <w:bookmarkStart w:id="25" w:name="_Toc178340333"/>
      <w:r w:rsidRPr="00D2626C">
        <w:rPr>
          <w:rFonts w:cs="Arial"/>
          <w:szCs w:val="22"/>
        </w:rPr>
        <w:t>Haljastus ja heakord</w:t>
      </w:r>
      <w:bookmarkEnd w:id="25"/>
    </w:p>
    <w:p w14:paraId="70DAC2B5" w14:textId="63143F0A" w:rsidR="00E80016" w:rsidRPr="00D2626C" w:rsidRDefault="00F73901" w:rsidP="00CF5E56">
      <w:pPr>
        <w:jc w:val="both"/>
        <w:rPr>
          <w:rFonts w:eastAsia="Arial"/>
          <w:sz w:val="22"/>
          <w:szCs w:val="22"/>
        </w:rPr>
      </w:pPr>
      <w:r w:rsidRPr="00D2626C">
        <w:rPr>
          <w:rFonts w:eastAsia="Arial"/>
          <w:sz w:val="22"/>
          <w:szCs w:val="22"/>
        </w:rPr>
        <w:t xml:space="preserve">Kõrghaljastus kasvab </w:t>
      </w:r>
      <w:r w:rsidR="00AF433F" w:rsidRPr="00D2626C">
        <w:rPr>
          <w:rFonts w:eastAsia="Arial"/>
          <w:sz w:val="22"/>
          <w:szCs w:val="22"/>
        </w:rPr>
        <w:t>grupiti</w:t>
      </w:r>
      <w:r w:rsidR="00D2626C">
        <w:rPr>
          <w:rFonts w:eastAsia="Arial"/>
          <w:sz w:val="22"/>
          <w:szCs w:val="22"/>
        </w:rPr>
        <w:t xml:space="preserve"> </w:t>
      </w:r>
      <w:r w:rsidR="00AF433F" w:rsidRPr="00D2626C">
        <w:rPr>
          <w:rFonts w:eastAsia="Arial"/>
          <w:sz w:val="22"/>
          <w:szCs w:val="22"/>
        </w:rPr>
        <w:t>kogu alal.</w:t>
      </w:r>
      <w:r w:rsidR="00E80016" w:rsidRPr="00D2626C">
        <w:rPr>
          <w:rFonts w:eastAsia="Arial"/>
          <w:sz w:val="22"/>
          <w:szCs w:val="22"/>
        </w:rPr>
        <w:t xml:space="preserve"> Planeeringuga on ette nähtud</w:t>
      </w:r>
      <w:r w:rsidR="00857F96" w:rsidRPr="00D2626C">
        <w:rPr>
          <w:rFonts w:eastAsia="Arial"/>
          <w:sz w:val="22"/>
          <w:szCs w:val="22"/>
        </w:rPr>
        <w:t xml:space="preserve"> maksimaalset kõrghaljastus</w:t>
      </w:r>
      <w:r w:rsidR="00E80016" w:rsidRPr="00D2626C">
        <w:rPr>
          <w:rFonts w:eastAsia="Arial"/>
          <w:sz w:val="22"/>
          <w:szCs w:val="22"/>
        </w:rPr>
        <w:t xml:space="preserve"> säilitada</w:t>
      </w:r>
      <w:r w:rsidR="00857F96" w:rsidRPr="00D2626C">
        <w:rPr>
          <w:rFonts w:eastAsia="Arial"/>
          <w:sz w:val="22"/>
          <w:szCs w:val="22"/>
        </w:rPr>
        <w:t>.</w:t>
      </w:r>
    </w:p>
    <w:p w14:paraId="0B4113BE" w14:textId="6C9D7D3F" w:rsidR="00445625" w:rsidRPr="00D2626C" w:rsidRDefault="00F41466" w:rsidP="00CF5E56">
      <w:pPr>
        <w:jc w:val="both"/>
        <w:rPr>
          <w:rFonts w:eastAsia="Arial"/>
          <w:sz w:val="22"/>
          <w:szCs w:val="22"/>
        </w:rPr>
      </w:pPr>
      <w:r w:rsidRPr="00D2626C">
        <w:rPr>
          <w:sz w:val="22"/>
          <w:szCs w:val="22"/>
        </w:rPr>
        <w:t>Kruntide haljastuse täpne lahendus antakse ehitusprojektiga.</w:t>
      </w:r>
    </w:p>
    <w:p w14:paraId="5A9F160C" w14:textId="77777777" w:rsidR="00322EBF" w:rsidRPr="00D2626C" w:rsidRDefault="00322EBF" w:rsidP="00CF5E56">
      <w:pPr>
        <w:tabs>
          <w:tab w:val="center" w:pos="3829"/>
          <w:tab w:val="right" w:pos="8149"/>
        </w:tabs>
        <w:autoSpaceDE w:val="0"/>
        <w:jc w:val="both"/>
        <w:rPr>
          <w:rFonts w:eastAsia="Arial"/>
          <w:sz w:val="22"/>
          <w:szCs w:val="22"/>
        </w:rPr>
      </w:pPr>
      <w:r w:rsidRPr="00D2626C">
        <w:rPr>
          <w:rFonts w:eastAsia="Arial"/>
          <w:sz w:val="22"/>
          <w:szCs w:val="22"/>
        </w:rPr>
        <w:t xml:space="preserve">Vertikaalplaneerimine lahendatakse hoone ehitusprojekti staadiumis ja lahendusega tuleb tagada, et sademevesi </w:t>
      </w:r>
      <w:r w:rsidR="009D237F" w:rsidRPr="00D2626C">
        <w:rPr>
          <w:rFonts w:eastAsia="Arial"/>
          <w:sz w:val="22"/>
          <w:szCs w:val="22"/>
        </w:rPr>
        <w:t>ei valguks kõrval maaüksustele.</w:t>
      </w:r>
    </w:p>
    <w:p w14:paraId="241DA2C7" w14:textId="77777777" w:rsidR="00ED600B" w:rsidRPr="00D2626C" w:rsidRDefault="00ED600B" w:rsidP="00CF5E56">
      <w:pPr>
        <w:tabs>
          <w:tab w:val="center" w:pos="3829"/>
          <w:tab w:val="right" w:pos="8149"/>
        </w:tabs>
        <w:autoSpaceDE w:val="0"/>
        <w:jc w:val="both"/>
        <w:rPr>
          <w:rFonts w:eastAsia="Arial"/>
          <w:sz w:val="22"/>
          <w:szCs w:val="22"/>
        </w:rPr>
      </w:pPr>
    </w:p>
    <w:p w14:paraId="1FFA6CA9" w14:textId="77777777" w:rsidR="00322EBF" w:rsidRPr="00D2626C" w:rsidRDefault="00322EBF" w:rsidP="00CF5E56">
      <w:pPr>
        <w:pStyle w:val="Pealkiri2"/>
        <w:numPr>
          <w:ilvl w:val="1"/>
          <w:numId w:val="25"/>
        </w:numPr>
        <w:rPr>
          <w:rFonts w:cs="Arial"/>
          <w:szCs w:val="22"/>
        </w:rPr>
      </w:pPr>
      <w:bookmarkStart w:id="26" w:name="_Toc178340334"/>
      <w:r w:rsidRPr="00D2626C">
        <w:rPr>
          <w:rFonts w:cs="Arial"/>
          <w:szCs w:val="22"/>
        </w:rPr>
        <w:t>J</w:t>
      </w:r>
      <w:r w:rsidR="00617EB9" w:rsidRPr="00D2626C">
        <w:rPr>
          <w:rFonts w:cs="Arial"/>
          <w:szCs w:val="22"/>
        </w:rPr>
        <w:t>äätmete käitlemine</w:t>
      </w:r>
      <w:bookmarkEnd w:id="26"/>
    </w:p>
    <w:p w14:paraId="6CE19BDF" w14:textId="7F422F81" w:rsidR="0056072A" w:rsidRPr="00D2626C" w:rsidRDefault="00322EBF" w:rsidP="00CF5E56">
      <w:pPr>
        <w:jc w:val="both"/>
        <w:rPr>
          <w:sz w:val="22"/>
          <w:szCs w:val="22"/>
        </w:rPr>
      </w:pPr>
      <w:r w:rsidRPr="00D2626C">
        <w:rPr>
          <w:sz w:val="22"/>
          <w:szCs w:val="22"/>
        </w:rPr>
        <w:t xml:space="preserve">Jäätmekäitlus korraldada vastavalt </w:t>
      </w:r>
      <w:r w:rsidR="00AF433F" w:rsidRPr="00D2626C">
        <w:rPr>
          <w:sz w:val="22"/>
          <w:szCs w:val="22"/>
        </w:rPr>
        <w:t>Rapla</w:t>
      </w:r>
      <w:r w:rsidR="004D2DE2" w:rsidRPr="00D2626C">
        <w:rPr>
          <w:sz w:val="22"/>
          <w:szCs w:val="22"/>
        </w:rPr>
        <w:t xml:space="preserve"> valla jäätme</w:t>
      </w:r>
      <w:r w:rsidR="00AF433F" w:rsidRPr="00D2626C">
        <w:rPr>
          <w:sz w:val="22"/>
          <w:szCs w:val="22"/>
        </w:rPr>
        <w:t>hoolduseeskirjale</w:t>
      </w:r>
      <w:r w:rsidR="000B3D85" w:rsidRPr="00D2626C">
        <w:rPr>
          <w:sz w:val="22"/>
          <w:szCs w:val="22"/>
        </w:rPr>
        <w:t xml:space="preserve"> </w:t>
      </w:r>
      <w:r w:rsidR="00AF433F" w:rsidRPr="00D2626C">
        <w:rPr>
          <w:sz w:val="22"/>
          <w:szCs w:val="22"/>
        </w:rPr>
        <w:t>26</w:t>
      </w:r>
      <w:r w:rsidR="004D2DE2" w:rsidRPr="00D2626C">
        <w:rPr>
          <w:sz w:val="22"/>
          <w:szCs w:val="22"/>
        </w:rPr>
        <w:t>.1</w:t>
      </w:r>
      <w:r w:rsidR="00AF433F" w:rsidRPr="00D2626C">
        <w:rPr>
          <w:sz w:val="22"/>
          <w:szCs w:val="22"/>
        </w:rPr>
        <w:t>1</w:t>
      </w:r>
      <w:r w:rsidR="004D2DE2" w:rsidRPr="00D2626C">
        <w:rPr>
          <w:sz w:val="22"/>
          <w:szCs w:val="22"/>
        </w:rPr>
        <w:t>.20</w:t>
      </w:r>
      <w:r w:rsidR="00AF433F" w:rsidRPr="00D2626C">
        <w:rPr>
          <w:sz w:val="22"/>
          <w:szCs w:val="22"/>
        </w:rPr>
        <w:t>15</w:t>
      </w:r>
      <w:r w:rsidR="004D2DE2" w:rsidRPr="00D2626C">
        <w:rPr>
          <w:sz w:val="22"/>
          <w:szCs w:val="22"/>
        </w:rPr>
        <w:t xml:space="preserve"> nr </w:t>
      </w:r>
      <w:r w:rsidR="00AF433F" w:rsidRPr="00D2626C">
        <w:rPr>
          <w:sz w:val="22"/>
          <w:szCs w:val="22"/>
        </w:rPr>
        <w:t xml:space="preserve">21 ja Rapla </w:t>
      </w:r>
      <w:r w:rsidR="004D2DE2" w:rsidRPr="00D2626C">
        <w:rPr>
          <w:sz w:val="22"/>
          <w:szCs w:val="22"/>
        </w:rPr>
        <w:t>valla jäätmekava</w:t>
      </w:r>
      <w:r w:rsidR="0056072A" w:rsidRPr="00D2626C">
        <w:rPr>
          <w:sz w:val="22"/>
          <w:szCs w:val="22"/>
        </w:rPr>
        <w:t>le</w:t>
      </w:r>
      <w:r w:rsidR="004D2DE2" w:rsidRPr="00D2626C">
        <w:rPr>
          <w:sz w:val="22"/>
          <w:szCs w:val="22"/>
        </w:rPr>
        <w:t xml:space="preserve"> 20</w:t>
      </w:r>
      <w:r w:rsidR="00AF433F" w:rsidRPr="00D2626C">
        <w:rPr>
          <w:sz w:val="22"/>
          <w:szCs w:val="22"/>
        </w:rPr>
        <w:t>23</w:t>
      </w:r>
      <w:r w:rsidR="00D2626C" w:rsidRPr="00D2626C">
        <w:rPr>
          <w:sz w:val="22"/>
          <w:szCs w:val="22"/>
        </w:rPr>
        <w:t xml:space="preserve"> –</w:t>
      </w:r>
      <w:r w:rsidR="001462D9" w:rsidRPr="00D2626C">
        <w:rPr>
          <w:sz w:val="22"/>
          <w:szCs w:val="22"/>
        </w:rPr>
        <w:t xml:space="preserve"> </w:t>
      </w:r>
      <w:r w:rsidR="004D2DE2" w:rsidRPr="00D2626C">
        <w:rPr>
          <w:sz w:val="22"/>
          <w:szCs w:val="22"/>
        </w:rPr>
        <w:t>202</w:t>
      </w:r>
      <w:r w:rsidR="00AF433F" w:rsidRPr="00D2626C">
        <w:rPr>
          <w:sz w:val="22"/>
          <w:szCs w:val="22"/>
        </w:rPr>
        <w:t>7</w:t>
      </w:r>
      <w:r w:rsidR="002D0B85" w:rsidRPr="00D2626C">
        <w:rPr>
          <w:sz w:val="22"/>
          <w:szCs w:val="22"/>
        </w:rPr>
        <w:t>.</w:t>
      </w:r>
    </w:p>
    <w:p w14:paraId="652743FE" w14:textId="100A0EAC" w:rsidR="00322EBF" w:rsidRPr="00D2626C" w:rsidRDefault="00322EBF" w:rsidP="00CF5E56">
      <w:pPr>
        <w:jc w:val="both"/>
        <w:rPr>
          <w:sz w:val="22"/>
          <w:szCs w:val="22"/>
        </w:rPr>
      </w:pPr>
      <w:r w:rsidRPr="00D2626C">
        <w:rPr>
          <w:sz w:val="22"/>
          <w:szCs w:val="22"/>
        </w:rPr>
        <w:t>Olmejäätmete kogumine toimub sorteeritult kinnistesse tühjendatavatesse konteineritesse. Prügikonteiner paigutatakse soovituslikult sõidutee lähedusse. Kogumismahutite asukohad määratakse konkreetse ehitusprojekti asendiplaanil. Prügikonteinerid peavad asuma naaberkrundist vähemalt 3 meetri kaugusel. Lähemale kui 3</w:t>
      </w:r>
      <w:r w:rsidR="009D237F" w:rsidRPr="00D2626C">
        <w:rPr>
          <w:sz w:val="22"/>
          <w:szCs w:val="22"/>
        </w:rPr>
        <w:t xml:space="preserve"> </w:t>
      </w:r>
      <w:r w:rsidRPr="00D2626C">
        <w:rPr>
          <w:sz w:val="22"/>
          <w:szCs w:val="22"/>
        </w:rPr>
        <w:t>m naaberkinnistu piirist paigutatud konteineri paigaldamiseks on tarvilik naabri kooskõlastus.</w:t>
      </w:r>
    </w:p>
    <w:p w14:paraId="2E6854BF" w14:textId="77777777" w:rsidR="00322EBF" w:rsidRPr="00D2626C" w:rsidRDefault="00322EBF" w:rsidP="00CF5E56">
      <w:pPr>
        <w:jc w:val="both"/>
        <w:rPr>
          <w:sz w:val="22"/>
          <w:szCs w:val="22"/>
        </w:rPr>
      </w:pPr>
    </w:p>
    <w:p w14:paraId="7387E552" w14:textId="77777777" w:rsidR="00322EBF" w:rsidRPr="00D2626C" w:rsidRDefault="00F4079C" w:rsidP="00CF5E56">
      <w:pPr>
        <w:pStyle w:val="Pealkiri2"/>
        <w:numPr>
          <w:ilvl w:val="1"/>
          <w:numId w:val="25"/>
        </w:numPr>
        <w:rPr>
          <w:rFonts w:cs="Arial"/>
          <w:szCs w:val="22"/>
        </w:rPr>
      </w:pPr>
      <w:bookmarkStart w:id="27" w:name="_Toc178340335"/>
      <w:r w:rsidRPr="00D2626C">
        <w:rPr>
          <w:rFonts w:cs="Arial"/>
          <w:szCs w:val="22"/>
        </w:rPr>
        <w:t>Kuritegevuse riske vähendavad nõuded ja tingimused</w:t>
      </w:r>
      <w:bookmarkEnd w:id="27"/>
    </w:p>
    <w:p w14:paraId="3F7574FF" w14:textId="77777777" w:rsidR="00322EBF" w:rsidRPr="00D2626C" w:rsidRDefault="00322EBF" w:rsidP="00CF5E56">
      <w:pPr>
        <w:jc w:val="both"/>
        <w:rPr>
          <w:sz w:val="22"/>
          <w:szCs w:val="22"/>
        </w:rPr>
      </w:pPr>
      <w:r w:rsidRPr="00D2626C">
        <w:rPr>
          <w:sz w:val="22"/>
          <w:szCs w:val="22"/>
        </w:rPr>
        <w:t>Planeeritaval maa-alal arvestada vajalike meetmetega kuritegevuse ennetamiseks juhindudes dokumendist EVS 809-1:2002 „Kuritegevuse ennetamine. Linnaplaneerimine ja arhitektuur</w:t>
      </w:r>
      <w:r w:rsidR="00912397" w:rsidRPr="00D2626C">
        <w:rPr>
          <w:sz w:val="22"/>
          <w:szCs w:val="22"/>
        </w:rPr>
        <w:t>.</w:t>
      </w:r>
      <w:r w:rsidRPr="00D2626C">
        <w:rPr>
          <w:sz w:val="22"/>
          <w:szCs w:val="22"/>
        </w:rPr>
        <w:t xml:space="preserve"> </w:t>
      </w:r>
      <w:r w:rsidR="00912397" w:rsidRPr="00D2626C">
        <w:rPr>
          <w:sz w:val="22"/>
          <w:szCs w:val="22"/>
        </w:rPr>
        <w:t>O</w:t>
      </w:r>
      <w:r w:rsidRPr="00D2626C">
        <w:rPr>
          <w:sz w:val="22"/>
          <w:szCs w:val="22"/>
        </w:rPr>
        <w:t>sa 1: Linnaplaneerimine</w:t>
      </w:r>
      <w:r w:rsidR="00912397" w:rsidRPr="00D2626C">
        <w:rPr>
          <w:sz w:val="22"/>
          <w:szCs w:val="22"/>
        </w:rPr>
        <w:t>”</w:t>
      </w:r>
      <w:r w:rsidRPr="00D2626C">
        <w:rPr>
          <w:sz w:val="22"/>
          <w:szCs w:val="22"/>
        </w:rPr>
        <w:t>. Planeeritaval alal on planeerimise ja strateegiate rakendamine võimalik teatud piires, rakendatavad võimalused on järgmised:</w:t>
      </w:r>
    </w:p>
    <w:p w14:paraId="18163E5E" w14:textId="77777777" w:rsidR="00322EBF" w:rsidRPr="00D2626C" w:rsidRDefault="00B70A13" w:rsidP="00CF5E56">
      <w:pPr>
        <w:numPr>
          <w:ilvl w:val="0"/>
          <w:numId w:val="4"/>
        </w:numPr>
        <w:tabs>
          <w:tab w:val="clear" w:pos="420"/>
          <w:tab w:val="num" w:pos="284"/>
        </w:tabs>
        <w:ind w:left="284" w:hanging="224"/>
        <w:jc w:val="both"/>
        <w:rPr>
          <w:sz w:val="22"/>
          <w:szCs w:val="22"/>
        </w:rPr>
      </w:pPr>
      <w:r w:rsidRPr="00D2626C">
        <w:rPr>
          <w:sz w:val="22"/>
          <w:szCs w:val="22"/>
        </w:rPr>
        <w:t>n</w:t>
      </w:r>
      <w:r w:rsidR="00322EBF" w:rsidRPr="00D2626C">
        <w:rPr>
          <w:sz w:val="22"/>
          <w:szCs w:val="22"/>
        </w:rPr>
        <w:t>ähtavus</w:t>
      </w:r>
      <w:r w:rsidRPr="00D2626C">
        <w:rPr>
          <w:sz w:val="22"/>
          <w:szCs w:val="22"/>
        </w:rPr>
        <w:t>,</w:t>
      </w:r>
    </w:p>
    <w:p w14:paraId="28636CEC" w14:textId="77777777" w:rsidR="00322EBF" w:rsidRPr="00D2626C" w:rsidRDefault="00322EBF" w:rsidP="00CF5E56">
      <w:pPr>
        <w:numPr>
          <w:ilvl w:val="0"/>
          <w:numId w:val="4"/>
        </w:numPr>
        <w:tabs>
          <w:tab w:val="clear" w:pos="420"/>
          <w:tab w:val="num" w:pos="284"/>
        </w:tabs>
        <w:ind w:left="284" w:hanging="224"/>
        <w:jc w:val="both"/>
        <w:rPr>
          <w:sz w:val="22"/>
          <w:szCs w:val="22"/>
        </w:rPr>
      </w:pPr>
      <w:r w:rsidRPr="00D2626C">
        <w:rPr>
          <w:sz w:val="22"/>
          <w:szCs w:val="22"/>
        </w:rPr>
        <w:t>juurdepääsuvõimalus</w:t>
      </w:r>
      <w:r w:rsidR="00B70A13" w:rsidRPr="00D2626C">
        <w:rPr>
          <w:sz w:val="22"/>
          <w:szCs w:val="22"/>
        </w:rPr>
        <w:t>,</w:t>
      </w:r>
    </w:p>
    <w:p w14:paraId="09566C3C" w14:textId="77777777" w:rsidR="00322EBF" w:rsidRPr="00D2626C" w:rsidRDefault="00322EBF" w:rsidP="00CF5E56">
      <w:pPr>
        <w:numPr>
          <w:ilvl w:val="0"/>
          <w:numId w:val="4"/>
        </w:numPr>
        <w:tabs>
          <w:tab w:val="clear" w:pos="420"/>
          <w:tab w:val="num" w:pos="284"/>
        </w:tabs>
        <w:ind w:left="284" w:hanging="224"/>
        <w:jc w:val="both"/>
        <w:rPr>
          <w:sz w:val="22"/>
          <w:szCs w:val="22"/>
        </w:rPr>
      </w:pPr>
      <w:r w:rsidRPr="00D2626C">
        <w:rPr>
          <w:sz w:val="22"/>
          <w:szCs w:val="22"/>
        </w:rPr>
        <w:t>territoriaalsus</w:t>
      </w:r>
      <w:r w:rsidR="00B70A13" w:rsidRPr="00D2626C">
        <w:rPr>
          <w:sz w:val="22"/>
          <w:szCs w:val="22"/>
        </w:rPr>
        <w:t>,</w:t>
      </w:r>
    </w:p>
    <w:p w14:paraId="5382ECBF" w14:textId="77777777" w:rsidR="00322EBF" w:rsidRPr="00D2626C" w:rsidRDefault="00322EBF" w:rsidP="00CF5E56">
      <w:pPr>
        <w:numPr>
          <w:ilvl w:val="0"/>
          <w:numId w:val="4"/>
        </w:numPr>
        <w:tabs>
          <w:tab w:val="clear" w:pos="420"/>
          <w:tab w:val="num" w:pos="284"/>
        </w:tabs>
        <w:ind w:left="284" w:hanging="224"/>
        <w:jc w:val="both"/>
        <w:rPr>
          <w:sz w:val="22"/>
          <w:szCs w:val="22"/>
        </w:rPr>
      </w:pPr>
      <w:r w:rsidRPr="00D2626C">
        <w:rPr>
          <w:sz w:val="22"/>
          <w:szCs w:val="22"/>
        </w:rPr>
        <w:t>vastupidavus</w:t>
      </w:r>
      <w:r w:rsidR="00B70A13" w:rsidRPr="00D2626C">
        <w:rPr>
          <w:sz w:val="22"/>
          <w:szCs w:val="22"/>
        </w:rPr>
        <w:t>,</w:t>
      </w:r>
    </w:p>
    <w:p w14:paraId="60C14901" w14:textId="77777777" w:rsidR="00322EBF" w:rsidRPr="00D2626C" w:rsidRDefault="00322EBF" w:rsidP="00CF5E56">
      <w:pPr>
        <w:numPr>
          <w:ilvl w:val="0"/>
          <w:numId w:val="4"/>
        </w:numPr>
        <w:tabs>
          <w:tab w:val="clear" w:pos="420"/>
          <w:tab w:val="num" w:pos="284"/>
        </w:tabs>
        <w:ind w:left="284" w:hanging="224"/>
        <w:jc w:val="both"/>
        <w:rPr>
          <w:sz w:val="22"/>
          <w:szCs w:val="22"/>
        </w:rPr>
      </w:pPr>
      <w:r w:rsidRPr="00D2626C">
        <w:rPr>
          <w:sz w:val="22"/>
          <w:szCs w:val="22"/>
        </w:rPr>
        <w:t>valgustatus</w:t>
      </w:r>
      <w:r w:rsidR="00B70A13" w:rsidRPr="00D2626C">
        <w:rPr>
          <w:sz w:val="22"/>
          <w:szCs w:val="22"/>
        </w:rPr>
        <w:t>.</w:t>
      </w:r>
    </w:p>
    <w:p w14:paraId="721AA199" w14:textId="77777777" w:rsidR="00322EBF" w:rsidRPr="00D2626C" w:rsidRDefault="00322EBF" w:rsidP="00CF5E56">
      <w:pPr>
        <w:jc w:val="both"/>
        <w:rPr>
          <w:sz w:val="22"/>
          <w:szCs w:val="22"/>
        </w:rPr>
      </w:pPr>
      <w:r w:rsidRPr="00D2626C">
        <w:rPr>
          <w:sz w:val="22"/>
          <w:szCs w:val="22"/>
        </w:rPr>
        <w:t>Käesolev planeering soovitab:</w:t>
      </w:r>
    </w:p>
    <w:p w14:paraId="02B65C8D" w14:textId="77777777" w:rsidR="00322EBF" w:rsidRPr="00D2626C" w:rsidRDefault="00322EBF" w:rsidP="00CF5E56">
      <w:pPr>
        <w:numPr>
          <w:ilvl w:val="0"/>
          <w:numId w:val="4"/>
        </w:numPr>
        <w:tabs>
          <w:tab w:val="clear" w:pos="420"/>
          <w:tab w:val="num" w:pos="284"/>
        </w:tabs>
        <w:ind w:left="284" w:hanging="224"/>
        <w:jc w:val="both"/>
        <w:rPr>
          <w:sz w:val="22"/>
          <w:szCs w:val="22"/>
        </w:rPr>
      </w:pPr>
      <w:r w:rsidRPr="00D2626C">
        <w:rPr>
          <w:sz w:val="22"/>
          <w:szCs w:val="22"/>
        </w:rPr>
        <w:t>kinnistu valgustada ja heakorrastada</w:t>
      </w:r>
      <w:r w:rsidR="00B70A13" w:rsidRPr="00D2626C">
        <w:rPr>
          <w:sz w:val="22"/>
          <w:szCs w:val="22"/>
        </w:rPr>
        <w:t>,</w:t>
      </w:r>
    </w:p>
    <w:p w14:paraId="29094B57" w14:textId="77777777" w:rsidR="00322EBF" w:rsidRPr="00D2626C" w:rsidRDefault="00322EBF" w:rsidP="00CF5E56">
      <w:pPr>
        <w:numPr>
          <w:ilvl w:val="0"/>
          <w:numId w:val="4"/>
        </w:numPr>
        <w:tabs>
          <w:tab w:val="clear" w:pos="420"/>
          <w:tab w:val="num" w:pos="284"/>
        </w:tabs>
        <w:ind w:left="284" w:hanging="224"/>
        <w:jc w:val="both"/>
        <w:rPr>
          <w:sz w:val="22"/>
          <w:szCs w:val="22"/>
        </w:rPr>
      </w:pPr>
      <w:r w:rsidRPr="00D2626C">
        <w:rPr>
          <w:sz w:val="22"/>
          <w:szCs w:val="22"/>
        </w:rPr>
        <w:t>tagada hea nähtavus</w:t>
      </w:r>
      <w:r w:rsidR="00B70A13" w:rsidRPr="00D2626C">
        <w:rPr>
          <w:sz w:val="22"/>
          <w:szCs w:val="22"/>
        </w:rPr>
        <w:t>,</w:t>
      </w:r>
    </w:p>
    <w:p w14:paraId="649C1256" w14:textId="77777777" w:rsidR="00322EBF" w:rsidRPr="00D2626C" w:rsidRDefault="00322EBF" w:rsidP="00CF5E56">
      <w:pPr>
        <w:numPr>
          <w:ilvl w:val="0"/>
          <w:numId w:val="4"/>
        </w:numPr>
        <w:tabs>
          <w:tab w:val="clear" w:pos="420"/>
          <w:tab w:val="num" w:pos="284"/>
        </w:tabs>
        <w:ind w:left="284" w:hanging="224"/>
        <w:jc w:val="both"/>
        <w:rPr>
          <w:sz w:val="22"/>
          <w:szCs w:val="22"/>
        </w:rPr>
      </w:pPr>
      <w:r w:rsidRPr="00D2626C">
        <w:rPr>
          <w:sz w:val="22"/>
          <w:szCs w:val="22"/>
        </w:rPr>
        <w:t>kasutada vastupidavaid materjale</w:t>
      </w:r>
      <w:r w:rsidR="00B70A13" w:rsidRPr="00D2626C">
        <w:rPr>
          <w:sz w:val="22"/>
          <w:szCs w:val="22"/>
        </w:rPr>
        <w:t>.</w:t>
      </w:r>
    </w:p>
    <w:p w14:paraId="527853E5" w14:textId="77777777" w:rsidR="00322EBF" w:rsidRPr="00D2626C" w:rsidRDefault="00322EBF" w:rsidP="00CF5E56">
      <w:pPr>
        <w:jc w:val="both"/>
        <w:rPr>
          <w:sz w:val="22"/>
          <w:szCs w:val="22"/>
        </w:rPr>
      </w:pPr>
    </w:p>
    <w:p w14:paraId="6D374C2F" w14:textId="77777777" w:rsidR="00322EBF" w:rsidRPr="00D2626C" w:rsidRDefault="00322EBF" w:rsidP="00CF5E56">
      <w:pPr>
        <w:tabs>
          <w:tab w:val="center" w:pos="3829"/>
          <w:tab w:val="right" w:pos="8149"/>
        </w:tabs>
        <w:autoSpaceDE w:val="0"/>
        <w:jc w:val="both"/>
        <w:rPr>
          <w:sz w:val="22"/>
          <w:szCs w:val="22"/>
        </w:rPr>
      </w:pPr>
      <w:r w:rsidRPr="00D2626C">
        <w:rPr>
          <w:sz w:val="22"/>
          <w:szCs w:val="22"/>
        </w:rPr>
        <w:t>Ehitusprojekti staadiumis lahendatakse</w:t>
      </w:r>
      <w:r w:rsidR="00D07C1B" w:rsidRPr="00D2626C">
        <w:rPr>
          <w:sz w:val="22"/>
          <w:szCs w:val="22"/>
        </w:rPr>
        <w:t xml:space="preserve"> </w:t>
      </w:r>
      <w:r w:rsidRPr="00D2626C">
        <w:rPr>
          <w:sz w:val="22"/>
          <w:szCs w:val="22"/>
        </w:rPr>
        <w:t>välise valgustuse ja piirdeaedade paiknemine.</w:t>
      </w:r>
    </w:p>
    <w:p w14:paraId="7D7298A9" w14:textId="77777777" w:rsidR="00E23B6D" w:rsidRPr="00D2626C" w:rsidRDefault="00E23B6D" w:rsidP="00CF5E56">
      <w:pPr>
        <w:tabs>
          <w:tab w:val="center" w:pos="3829"/>
          <w:tab w:val="right" w:pos="8149"/>
        </w:tabs>
        <w:autoSpaceDE w:val="0"/>
        <w:jc w:val="both"/>
        <w:rPr>
          <w:sz w:val="22"/>
          <w:szCs w:val="22"/>
        </w:rPr>
      </w:pPr>
    </w:p>
    <w:p w14:paraId="1E7412FF" w14:textId="42B72EBB" w:rsidR="009B3FB0" w:rsidRPr="00D2626C" w:rsidRDefault="009B3FB0" w:rsidP="00CF5E56">
      <w:pPr>
        <w:pStyle w:val="Pealkiri2"/>
        <w:numPr>
          <w:ilvl w:val="1"/>
          <w:numId w:val="25"/>
        </w:numPr>
        <w:rPr>
          <w:rFonts w:cs="Arial"/>
          <w:szCs w:val="22"/>
        </w:rPr>
      </w:pPr>
      <w:bookmarkStart w:id="28" w:name="_Toc178340336"/>
      <w:bookmarkStart w:id="29" w:name="_Hlk173320407"/>
      <w:r w:rsidRPr="00D2626C">
        <w:rPr>
          <w:rFonts w:cs="Arial"/>
          <w:szCs w:val="22"/>
        </w:rPr>
        <w:t>Müra</w:t>
      </w:r>
      <w:bookmarkEnd w:id="28"/>
    </w:p>
    <w:p w14:paraId="2192F60F" w14:textId="77777777" w:rsidR="00857F96" w:rsidRPr="00D2626C" w:rsidRDefault="00857F96" w:rsidP="00D2626C">
      <w:pPr>
        <w:jc w:val="both"/>
        <w:rPr>
          <w:sz w:val="22"/>
          <w:szCs w:val="22"/>
        </w:rPr>
      </w:pPr>
      <w:r w:rsidRPr="00D2626C">
        <w:rPr>
          <w:sz w:val="22"/>
          <w:szCs w:val="22"/>
        </w:rPr>
        <w:t>Hoonete planeerimisel ning rajamisel tuleb järgida standardis EVS 842:2003 „Ehitiste heliisolatsiooninõuded. Kaitse müra eest” toodud nõudeid ja rakendada sotsiaalministri 04.03.2002 määruses nr 42 „Müra normtasemed elu- ja puhkealal, elamutes ning ühiskasutusega hoonetes ja mürataseme mõõtmise meetodid” nõudeid. Saku vald ja Transpordiamet ei võta endale kohustusi planeeringuga kavandatud leevendusmeetmete rakendamiseks.</w:t>
      </w:r>
    </w:p>
    <w:p w14:paraId="1DF6519A" w14:textId="77777777" w:rsidR="00857F96" w:rsidRPr="00D2626C" w:rsidRDefault="00857F96" w:rsidP="00D2626C">
      <w:pPr>
        <w:jc w:val="both"/>
        <w:rPr>
          <w:sz w:val="22"/>
          <w:szCs w:val="22"/>
        </w:rPr>
      </w:pPr>
      <w:r w:rsidRPr="00D2626C">
        <w:rPr>
          <w:sz w:val="22"/>
          <w:szCs w:val="22"/>
        </w:rPr>
        <w:t>Mürakaitse rakendamise meetmed:</w:t>
      </w:r>
    </w:p>
    <w:p w14:paraId="0DA5449C" w14:textId="35610BE4" w:rsidR="00857F96" w:rsidRPr="00D2626C" w:rsidRDefault="00857F96" w:rsidP="00D2626C">
      <w:pPr>
        <w:pStyle w:val="Loendilik"/>
        <w:numPr>
          <w:ilvl w:val="0"/>
          <w:numId w:val="39"/>
        </w:numPr>
        <w:spacing w:before="0" w:after="0"/>
        <w:ind w:left="283" w:hanging="215"/>
        <w:contextualSpacing w:val="0"/>
        <w:jc w:val="both"/>
        <w:rPr>
          <w:rFonts w:ascii="Arial" w:hAnsi="Arial" w:cs="Arial"/>
          <w:lang w:val="et-EE"/>
        </w:rPr>
      </w:pPr>
      <w:r w:rsidRPr="00D2626C">
        <w:rPr>
          <w:rFonts w:ascii="Arial" w:hAnsi="Arial" w:cs="Arial"/>
          <w:lang w:val="et-EE"/>
        </w:rPr>
        <w:t xml:space="preserve">hoonete siseruumide kaitseks kasutada müra vähendamiseks hea heliisolatsiooniga seinu ja aknaid. Hoonete planeerimisel ning rajamisel tuleb järgida Eestis kehtivat standardit EVS 842:2003 „Ehitiste heliisolatsiooninõuded. Kaitse müra eest”. Nimetatud standardi kohaselt </w:t>
      </w:r>
      <w:r w:rsidRPr="00D2626C">
        <w:rPr>
          <w:rFonts w:ascii="Arial" w:hAnsi="Arial" w:cs="Arial"/>
          <w:lang w:val="et-EE"/>
        </w:rPr>
        <w:lastRenderedPageBreak/>
        <w:t xml:space="preserve">tuleb eluhoonete välispiiride üksikud elemendid valida selliselt, et välispiiride </w:t>
      </w:r>
      <w:r w:rsidR="00D2626C" w:rsidRPr="00D2626C">
        <w:rPr>
          <w:rFonts w:ascii="Arial" w:hAnsi="Arial" w:cs="Arial"/>
          <w:lang w:val="et-EE"/>
        </w:rPr>
        <w:t>ühisisolatsioon R`</w:t>
      </w:r>
      <w:r w:rsidR="00D2626C" w:rsidRPr="00D2626C">
        <w:rPr>
          <w:rFonts w:ascii="Arial" w:hAnsi="Arial" w:cs="Arial"/>
          <w:vertAlign w:val="subscript"/>
          <w:lang w:val="et-EE"/>
        </w:rPr>
        <w:t>tr,s,w</w:t>
      </w:r>
      <w:r w:rsidR="00D2626C" w:rsidRPr="00D2626C">
        <w:rPr>
          <w:rFonts w:ascii="Arial" w:hAnsi="Arial" w:cs="Arial"/>
          <w:vertAlign w:val="superscript"/>
          <w:lang w:val="et-EE"/>
        </w:rPr>
        <w:footnoteReference w:id="1"/>
      </w:r>
      <w:r w:rsidR="00D2626C" w:rsidRPr="00D2626C">
        <w:rPr>
          <w:rFonts w:ascii="Arial" w:hAnsi="Arial" w:cs="Arial"/>
          <w:lang w:val="et-EE"/>
        </w:rPr>
        <w:t>+C</w:t>
      </w:r>
      <w:r w:rsidR="00D2626C" w:rsidRPr="00D2626C">
        <w:rPr>
          <w:rFonts w:ascii="Arial" w:hAnsi="Arial" w:cs="Arial"/>
          <w:vertAlign w:val="subscript"/>
          <w:lang w:val="et-EE"/>
        </w:rPr>
        <w:t>tr</w:t>
      </w:r>
      <w:r w:rsidR="00D2626C" w:rsidRPr="00D2626C">
        <w:rPr>
          <w:rFonts w:ascii="Arial" w:hAnsi="Arial" w:cs="Arial"/>
          <w:vertAlign w:val="superscript"/>
          <w:lang w:val="et-EE"/>
        </w:rPr>
        <w:footnoteReference w:id="2"/>
      </w:r>
      <w:r w:rsidR="00D2626C" w:rsidRPr="00D2626C">
        <w:rPr>
          <w:rFonts w:ascii="Arial" w:hAnsi="Arial" w:cs="Arial"/>
          <w:lang w:val="et-EE"/>
        </w:rPr>
        <w:t xml:space="preserve"> ei oleks</w:t>
      </w:r>
      <w:r w:rsidRPr="00D2626C">
        <w:rPr>
          <w:rFonts w:ascii="Arial" w:hAnsi="Arial" w:cs="Arial"/>
          <w:lang w:val="et-EE"/>
        </w:rPr>
        <w:t xml:space="preserve"> väiksem standardi tabelis 6.3 (välispiiridele esitatavad heliisolatsiooninõuded olenevalt välismüra tasemest) toodud piirväärtusest;</w:t>
      </w:r>
    </w:p>
    <w:p w14:paraId="1845C8F9" w14:textId="37F8963E" w:rsidR="00857F96" w:rsidRPr="00D2626C" w:rsidRDefault="00857F96" w:rsidP="00D2626C">
      <w:pPr>
        <w:pStyle w:val="Loendilik"/>
        <w:numPr>
          <w:ilvl w:val="0"/>
          <w:numId w:val="39"/>
        </w:numPr>
        <w:spacing w:before="0" w:after="0"/>
        <w:ind w:left="283" w:hanging="215"/>
        <w:contextualSpacing w:val="0"/>
        <w:jc w:val="both"/>
        <w:rPr>
          <w:rFonts w:ascii="Arial" w:hAnsi="Arial" w:cs="Arial"/>
          <w:lang w:val="et-EE"/>
        </w:rPr>
      </w:pPr>
      <w:r w:rsidRPr="00D2626C">
        <w:rPr>
          <w:rFonts w:ascii="Arial" w:hAnsi="Arial" w:cs="Arial"/>
          <w:lang w:val="et-EE"/>
        </w:rPr>
        <w:t>akende valikul eeskätt hoone teepoolsetel külgedel tuleb tähelepanu pöörata akende heliisolatsioonile teeliiklusest tuleneva müra suhtes. Kasutada tuleb tõhusa heliisolatsiooniga klaaspakettaknaid;</w:t>
      </w:r>
    </w:p>
    <w:p w14:paraId="2806E825" w14:textId="1F5550DB" w:rsidR="00857F96" w:rsidRPr="00D2626C" w:rsidRDefault="00857F96" w:rsidP="00D2626C">
      <w:pPr>
        <w:pStyle w:val="Loendilik"/>
        <w:numPr>
          <w:ilvl w:val="0"/>
          <w:numId w:val="39"/>
        </w:numPr>
        <w:spacing w:before="0" w:after="0"/>
        <w:ind w:left="283" w:hanging="215"/>
        <w:contextualSpacing w:val="0"/>
        <w:jc w:val="both"/>
        <w:rPr>
          <w:rFonts w:ascii="Arial" w:hAnsi="Arial" w:cs="Arial"/>
          <w:lang w:val="et-EE"/>
        </w:rPr>
      </w:pPr>
      <w:r w:rsidRPr="00D2626C">
        <w:rPr>
          <w:rFonts w:ascii="Arial" w:hAnsi="Arial" w:cs="Arial"/>
          <w:lang w:val="et-EE"/>
        </w:rPr>
        <w:t>planeeringuga võib lisanduda täiendavat müra ehitustööde läbiviimisel. Arvesse peab võtma, et ehitusaegne müra ei tohi ületada atmosfääriõhu kaitse seaduse ning selle alusel välja antud määrustes ja sotsiaalministri 4. märtsi 2002. a määruse nr 42 „Müra normtasemed elu- ja puhkealal, elamutes ning ühiskasutusega hoonetes ja mürataseme mõõtmise meetodid” sätestatud müra normtasemeid. Detailplaneeringu elluviimisega kaasnevad mõjud on seotud uute hoonete ehitamisega ning võimalikud mõjud on eelkõige ehitusaegsed ajutised häiringud (nt ehitusaegne müra, vibratsioon) ja nende ulatus piirneb peamiselt planeeringuala ja lähialaga;</w:t>
      </w:r>
    </w:p>
    <w:p w14:paraId="2C049D79" w14:textId="1E6595BB" w:rsidR="00857F96" w:rsidRPr="00D2626C" w:rsidRDefault="00857F96" w:rsidP="00D2626C">
      <w:pPr>
        <w:pStyle w:val="Loendilik"/>
        <w:numPr>
          <w:ilvl w:val="0"/>
          <w:numId w:val="39"/>
        </w:numPr>
        <w:spacing w:before="0" w:after="0"/>
        <w:ind w:left="283" w:hanging="215"/>
        <w:contextualSpacing w:val="0"/>
        <w:jc w:val="both"/>
        <w:rPr>
          <w:rFonts w:ascii="Arial" w:hAnsi="Arial" w:cs="Arial"/>
          <w:lang w:val="et-EE"/>
        </w:rPr>
      </w:pPr>
      <w:r w:rsidRPr="00D2626C">
        <w:rPr>
          <w:rFonts w:ascii="Arial" w:hAnsi="Arial" w:cs="Arial"/>
          <w:lang w:val="et-EE"/>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r w:rsidR="00D2626C" w:rsidRPr="00D2626C">
        <w:rPr>
          <w:rFonts w:ascii="Arial" w:hAnsi="Arial" w:cs="Arial"/>
          <w:lang w:val="et-EE"/>
        </w:rPr>
        <w:t>;</w:t>
      </w:r>
    </w:p>
    <w:p w14:paraId="276C9BE5" w14:textId="17ADFF6F" w:rsidR="00857F96" w:rsidRPr="00D2626C" w:rsidRDefault="00857F96" w:rsidP="00D2626C">
      <w:pPr>
        <w:pStyle w:val="Loendilik"/>
        <w:numPr>
          <w:ilvl w:val="0"/>
          <w:numId w:val="39"/>
        </w:numPr>
        <w:spacing w:before="0" w:after="0"/>
        <w:ind w:left="283" w:hanging="215"/>
        <w:contextualSpacing w:val="0"/>
        <w:jc w:val="both"/>
        <w:rPr>
          <w:rFonts w:ascii="Arial" w:hAnsi="Arial" w:cs="Arial"/>
          <w:lang w:val="et-EE"/>
        </w:rPr>
      </w:pPr>
      <w:r w:rsidRPr="00D2626C">
        <w:rPr>
          <w:rFonts w:ascii="Arial" w:hAnsi="Arial" w:cs="Arial"/>
          <w:lang w:val="et-EE"/>
        </w:rPr>
        <w:t>planeeritud elamumaakruntidele on perspektiivselt võimalik rajada müratõkkevall-või sein müra leevendamiseks, kuna lähipiirkonnas on see juba välja kujunenud müra leevendusmeede.</w:t>
      </w:r>
    </w:p>
    <w:p w14:paraId="52BC9E2B" w14:textId="556B2EC1" w:rsidR="009B3FB0" w:rsidRPr="00D2626C" w:rsidRDefault="009B3FB0" w:rsidP="009B3FB0">
      <w:pPr>
        <w:rPr>
          <w:sz w:val="22"/>
          <w:szCs w:val="22"/>
        </w:rPr>
      </w:pPr>
    </w:p>
    <w:p w14:paraId="305799AF" w14:textId="044677F1" w:rsidR="00322EBF" w:rsidRPr="00D2626C" w:rsidRDefault="00F4079C" w:rsidP="00CF5E56">
      <w:pPr>
        <w:pStyle w:val="Pealkiri2"/>
        <w:numPr>
          <w:ilvl w:val="1"/>
          <w:numId w:val="25"/>
        </w:numPr>
        <w:rPr>
          <w:rFonts w:cs="Arial"/>
          <w:szCs w:val="22"/>
        </w:rPr>
      </w:pPr>
      <w:bookmarkStart w:id="30" w:name="_Toc178340337"/>
      <w:r w:rsidRPr="00D2626C">
        <w:rPr>
          <w:rFonts w:cs="Arial"/>
          <w:szCs w:val="22"/>
        </w:rPr>
        <w:t>Tuleohutusnõuded</w:t>
      </w:r>
      <w:bookmarkEnd w:id="30"/>
    </w:p>
    <w:bookmarkEnd w:id="29"/>
    <w:p w14:paraId="2BAFA604" w14:textId="77777777" w:rsidR="000709F6" w:rsidRPr="00D2626C" w:rsidRDefault="000709F6" w:rsidP="00CF5E56">
      <w:pPr>
        <w:jc w:val="both"/>
        <w:rPr>
          <w:sz w:val="22"/>
          <w:szCs w:val="22"/>
        </w:rPr>
      </w:pPr>
      <w:r w:rsidRPr="00D2626C">
        <w:rPr>
          <w:sz w:val="22"/>
          <w:szCs w:val="22"/>
        </w:rPr>
        <w:t xml:space="preserve">Planeeringu tuleohutuse osa koostamisel on aluseks siseministri </w:t>
      </w:r>
      <w:r w:rsidR="00FF61BC" w:rsidRPr="00D2626C">
        <w:rPr>
          <w:sz w:val="22"/>
          <w:szCs w:val="22"/>
        </w:rPr>
        <w:t>30.03.2017</w:t>
      </w:r>
      <w:r w:rsidRPr="00D2626C">
        <w:rPr>
          <w:sz w:val="22"/>
          <w:szCs w:val="22"/>
        </w:rPr>
        <w:t xml:space="preserve"> määrus nr 17 „Ehitisele esitatavad tuleohutusnõuded ja 18.02.2021 määrus nr 10 „Veevõtukoha rajamise, katsetamise, kasutamise, korrashoiu, tähistamise ja teabevahetuse nõuded, tingimused ning kord”.</w:t>
      </w:r>
    </w:p>
    <w:p w14:paraId="0C80C052" w14:textId="77777777" w:rsidR="00322EBF" w:rsidRPr="00D2626C" w:rsidRDefault="000709F6" w:rsidP="00CF5E56">
      <w:pPr>
        <w:jc w:val="both"/>
        <w:rPr>
          <w:sz w:val="22"/>
          <w:szCs w:val="22"/>
        </w:rPr>
      </w:pPr>
      <w:r w:rsidRPr="00D2626C">
        <w:rPr>
          <w:sz w:val="22"/>
          <w:szCs w:val="22"/>
        </w:rPr>
        <w:t>Tulekustutusvee lahendus vastavalt standardile EVS 812-6:2012/AC:2016 „Ehitiste tuleohutus. Osa 6: Tuletõrje veevarustus”.</w:t>
      </w:r>
    </w:p>
    <w:p w14:paraId="0AE6EFF8" w14:textId="7E01D805" w:rsidR="00857F96" w:rsidRPr="00D2626C" w:rsidRDefault="00857F96" w:rsidP="00857F96">
      <w:pPr>
        <w:jc w:val="both"/>
        <w:rPr>
          <w:sz w:val="22"/>
          <w:szCs w:val="22"/>
        </w:rPr>
      </w:pPr>
      <w:r w:rsidRPr="00D2626C">
        <w:rPr>
          <w:sz w:val="22"/>
          <w:szCs w:val="22"/>
        </w:rPr>
        <w:t>Hoonete rajamine on lubatud ainult määratud hoonestusalasse. Hoonestusalade omavaheline kaugus on 8</w:t>
      </w:r>
      <w:r w:rsidR="00D2626C" w:rsidRPr="009A7F6E">
        <w:t> </w:t>
      </w:r>
      <w:r w:rsidRPr="00D2626C">
        <w:rPr>
          <w:sz w:val="22"/>
          <w:szCs w:val="22"/>
        </w:rPr>
        <w:t>meetrit, seega naaberkruntide vahel ei ole vajadust kasutada tuleohutuse tagamiseks eraldi meetmeid.</w:t>
      </w:r>
    </w:p>
    <w:p w14:paraId="755F83A7" w14:textId="1FB38C93" w:rsidR="00857F96" w:rsidRPr="00D2626C" w:rsidRDefault="00857F96" w:rsidP="00857F96">
      <w:pPr>
        <w:jc w:val="both"/>
        <w:rPr>
          <w:sz w:val="22"/>
          <w:szCs w:val="22"/>
        </w:rPr>
      </w:pPr>
      <w:r w:rsidRPr="00D2626C">
        <w:rPr>
          <w:sz w:val="22"/>
          <w:szCs w:val="22"/>
        </w:rPr>
        <w:t>Päästemeeskonnale on tagatud päästetööde tegemiseks piisav juurdepääs tulekahju kustutamiseks ettenähtud päästevahenditega. Hoonete juurdepääsu teed on vähemalt 3,5</w:t>
      </w:r>
      <w:r w:rsidR="00D2626C" w:rsidRPr="009A7F6E">
        <w:t> </w:t>
      </w:r>
      <w:r w:rsidRPr="00D2626C">
        <w:rPr>
          <w:sz w:val="22"/>
          <w:szCs w:val="22"/>
        </w:rPr>
        <w:t>meetrit laiad. Planeeritavale alale on juurdepääs tagatud Väikemetsa teelt.</w:t>
      </w:r>
    </w:p>
    <w:p w14:paraId="775BCF93" w14:textId="0671E221" w:rsidR="002A1DA3" w:rsidRPr="00D2626C" w:rsidRDefault="00322EBF" w:rsidP="00857F96">
      <w:pPr>
        <w:jc w:val="both"/>
        <w:rPr>
          <w:sz w:val="22"/>
          <w:szCs w:val="22"/>
        </w:rPr>
      </w:pPr>
      <w:r w:rsidRPr="00D2626C">
        <w:rPr>
          <w:sz w:val="22"/>
          <w:szCs w:val="22"/>
        </w:rPr>
        <w:t>Planeeritavate</w:t>
      </w:r>
      <w:r w:rsidR="00D07C1B" w:rsidRPr="00D2626C">
        <w:rPr>
          <w:sz w:val="22"/>
          <w:szCs w:val="22"/>
        </w:rPr>
        <w:t xml:space="preserve"> </w:t>
      </w:r>
      <w:r w:rsidRPr="00D2626C">
        <w:rPr>
          <w:sz w:val="22"/>
          <w:szCs w:val="22"/>
        </w:rPr>
        <w:t>hoonete</w:t>
      </w:r>
      <w:r w:rsidR="00D07C1B" w:rsidRPr="00D2626C">
        <w:rPr>
          <w:sz w:val="22"/>
          <w:szCs w:val="22"/>
        </w:rPr>
        <w:t xml:space="preserve"> </w:t>
      </w:r>
      <w:r w:rsidRPr="00D2626C">
        <w:rPr>
          <w:sz w:val="22"/>
          <w:szCs w:val="22"/>
        </w:rPr>
        <w:t>tu</w:t>
      </w:r>
      <w:r w:rsidR="00976E3B" w:rsidRPr="00D2626C">
        <w:rPr>
          <w:sz w:val="22"/>
          <w:szCs w:val="22"/>
        </w:rPr>
        <w:t>lepüsivusklass määra</w:t>
      </w:r>
      <w:r w:rsidR="00857F96" w:rsidRPr="00D2626C">
        <w:rPr>
          <w:sz w:val="22"/>
          <w:szCs w:val="22"/>
        </w:rPr>
        <w:t>takse ehitusprojektiga.</w:t>
      </w:r>
    </w:p>
    <w:p w14:paraId="5323D5E5" w14:textId="77777777" w:rsidR="00AF433F" w:rsidRDefault="00AF433F" w:rsidP="00CF5E56">
      <w:pPr>
        <w:jc w:val="both"/>
        <w:rPr>
          <w:sz w:val="22"/>
          <w:szCs w:val="22"/>
        </w:rPr>
      </w:pPr>
    </w:p>
    <w:p w14:paraId="07F4C361" w14:textId="77777777" w:rsidR="00D2626C" w:rsidRPr="00D2626C" w:rsidRDefault="00D2626C" w:rsidP="00CF5E56">
      <w:pPr>
        <w:jc w:val="both"/>
        <w:rPr>
          <w:sz w:val="22"/>
          <w:szCs w:val="22"/>
        </w:rPr>
      </w:pPr>
    </w:p>
    <w:p w14:paraId="23EC5A22" w14:textId="6B7A76DC" w:rsidR="00322EBF" w:rsidRPr="00D2626C" w:rsidRDefault="00526688" w:rsidP="00526688">
      <w:pPr>
        <w:pStyle w:val="Pealkiri1"/>
        <w:numPr>
          <w:ilvl w:val="0"/>
          <w:numId w:val="0"/>
        </w:numPr>
        <w:rPr>
          <w:rFonts w:cs="Arial"/>
          <w:szCs w:val="22"/>
          <w:lang w:val="et-EE"/>
        </w:rPr>
      </w:pPr>
      <w:bookmarkStart w:id="31" w:name="_Toc178340338"/>
      <w:r w:rsidRPr="00D2626C">
        <w:rPr>
          <w:rFonts w:cs="Arial"/>
          <w:szCs w:val="22"/>
          <w:lang w:val="et-EE"/>
        </w:rPr>
        <w:t>8.</w:t>
      </w:r>
      <w:r w:rsidR="00322EBF" w:rsidRPr="00D2626C">
        <w:rPr>
          <w:rFonts w:cs="Arial"/>
          <w:szCs w:val="22"/>
          <w:lang w:val="et-EE"/>
        </w:rPr>
        <w:t>TEHNOVÕRKUDE LAHENDUS</w:t>
      </w:r>
      <w:bookmarkEnd w:id="31"/>
    </w:p>
    <w:p w14:paraId="3D4A95A8" w14:textId="77777777" w:rsidR="00212CB3" w:rsidRPr="00D2626C" w:rsidRDefault="00212CB3" w:rsidP="00CF5E56">
      <w:pPr>
        <w:rPr>
          <w:sz w:val="22"/>
          <w:szCs w:val="22"/>
        </w:rPr>
      </w:pPr>
    </w:p>
    <w:p w14:paraId="715C168F" w14:textId="1F4755D6" w:rsidR="00017ABB" w:rsidRPr="00D2626C" w:rsidRDefault="00017ABB" w:rsidP="00CF5E56">
      <w:pPr>
        <w:jc w:val="both"/>
        <w:rPr>
          <w:sz w:val="22"/>
          <w:szCs w:val="22"/>
          <w:lang w:eastAsia="ar-SA"/>
        </w:rPr>
      </w:pPr>
      <w:r w:rsidRPr="00D2626C">
        <w:rPr>
          <w:sz w:val="22"/>
          <w:szCs w:val="22"/>
          <w:lang w:eastAsia="ar-SA"/>
        </w:rPr>
        <w:t xml:space="preserve">Tehnovõrkude lahendus </w:t>
      </w:r>
      <w:r w:rsidR="00F41924" w:rsidRPr="00D2626C">
        <w:rPr>
          <w:sz w:val="22"/>
          <w:szCs w:val="22"/>
          <w:lang w:eastAsia="ar-SA"/>
        </w:rPr>
        <w:t xml:space="preserve">on koostatud </w:t>
      </w:r>
      <w:r w:rsidRPr="00D2626C">
        <w:rPr>
          <w:sz w:val="22"/>
          <w:szCs w:val="22"/>
          <w:lang w:eastAsia="ar-SA"/>
        </w:rPr>
        <w:t>arvestades olemasolevat olukorda, planeerimislahendust ja sellest tulenevaid vajadusi ning tehnovõrkude valdajate või vastavat teenust osutavate ettevõtete poolt välja</w:t>
      </w:r>
      <w:r w:rsidR="00B05268" w:rsidRPr="00D2626C">
        <w:rPr>
          <w:sz w:val="22"/>
          <w:szCs w:val="22"/>
          <w:lang w:eastAsia="ar-SA"/>
        </w:rPr>
        <w:t>statud tehniliste tingimustega.</w:t>
      </w:r>
    </w:p>
    <w:p w14:paraId="46E2FB47" w14:textId="2633AE28" w:rsidR="00F41924" w:rsidRPr="00D2626C" w:rsidRDefault="00F41924" w:rsidP="00CF5E56">
      <w:pPr>
        <w:jc w:val="both"/>
        <w:rPr>
          <w:sz w:val="22"/>
          <w:szCs w:val="22"/>
          <w:lang w:eastAsia="ar-SA"/>
        </w:rPr>
      </w:pPr>
      <w:r w:rsidRPr="00D2626C">
        <w:rPr>
          <w:sz w:val="22"/>
          <w:szCs w:val="22"/>
          <w:lang w:eastAsia="ar-SA"/>
        </w:rPr>
        <w:t>Tehnovõrkude lahendus on esmane ja antakse järgnevas projekteerimise staadiumis.</w:t>
      </w:r>
    </w:p>
    <w:p w14:paraId="2C27E8EA" w14:textId="77777777" w:rsidR="00526688" w:rsidRPr="00D2626C" w:rsidRDefault="00526688" w:rsidP="00CF5E56">
      <w:pPr>
        <w:jc w:val="both"/>
        <w:rPr>
          <w:sz w:val="22"/>
          <w:szCs w:val="22"/>
          <w:lang w:eastAsia="ar-SA"/>
        </w:rPr>
      </w:pPr>
    </w:p>
    <w:p w14:paraId="08193305" w14:textId="5091AD01" w:rsidR="00526688" w:rsidRPr="00D2626C" w:rsidRDefault="00066C38" w:rsidP="00526688">
      <w:pPr>
        <w:pStyle w:val="Pealkiri2"/>
        <w:numPr>
          <w:ilvl w:val="1"/>
          <w:numId w:val="38"/>
        </w:numPr>
        <w:rPr>
          <w:rFonts w:cs="Arial"/>
          <w:szCs w:val="22"/>
        </w:rPr>
      </w:pPr>
      <w:bookmarkStart w:id="32" w:name="_Toc178340339"/>
      <w:r w:rsidRPr="00D2626C">
        <w:rPr>
          <w:rFonts w:cs="Arial"/>
          <w:szCs w:val="22"/>
        </w:rPr>
        <w:t>Veevarustus</w:t>
      </w:r>
      <w:r w:rsidR="00336E76" w:rsidRPr="00D2626C">
        <w:rPr>
          <w:rFonts w:cs="Arial"/>
          <w:szCs w:val="22"/>
        </w:rPr>
        <w:t>,</w:t>
      </w:r>
      <w:r w:rsidR="00D2626C">
        <w:rPr>
          <w:rFonts w:cs="Arial"/>
          <w:szCs w:val="22"/>
        </w:rPr>
        <w:t xml:space="preserve"> </w:t>
      </w:r>
      <w:r w:rsidRPr="00D2626C">
        <w:rPr>
          <w:rFonts w:cs="Arial"/>
          <w:szCs w:val="22"/>
        </w:rPr>
        <w:t>kanalisatsioon</w:t>
      </w:r>
      <w:r w:rsidR="00336E76" w:rsidRPr="00D2626C">
        <w:rPr>
          <w:rFonts w:cs="Arial"/>
          <w:szCs w:val="22"/>
        </w:rPr>
        <w:t xml:space="preserve"> ja sademeveed</w:t>
      </w:r>
      <w:bookmarkEnd w:id="32"/>
    </w:p>
    <w:p w14:paraId="38D8D47F" w14:textId="41E40F29" w:rsidR="00066C38" w:rsidRPr="00D2626C" w:rsidRDefault="00F41924" w:rsidP="00D2626C">
      <w:pPr>
        <w:jc w:val="both"/>
        <w:rPr>
          <w:sz w:val="22"/>
          <w:szCs w:val="22"/>
        </w:rPr>
      </w:pPr>
      <w:r w:rsidRPr="00D2626C">
        <w:rPr>
          <w:sz w:val="22"/>
          <w:szCs w:val="22"/>
        </w:rPr>
        <w:t>Vee</w:t>
      </w:r>
      <w:r w:rsidR="00D2626C">
        <w:rPr>
          <w:sz w:val="22"/>
          <w:szCs w:val="22"/>
        </w:rPr>
        <w:t>-</w:t>
      </w:r>
      <w:r w:rsidRPr="00D2626C">
        <w:rPr>
          <w:sz w:val="22"/>
          <w:szCs w:val="22"/>
        </w:rPr>
        <w:t xml:space="preserve"> ja kanalisatsioonivarustus on planeeritud lokaalsetena. </w:t>
      </w:r>
      <w:r w:rsidR="002A1DA3" w:rsidRPr="00D2626C">
        <w:rPr>
          <w:sz w:val="22"/>
          <w:szCs w:val="22"/>
        </w:rPr>
        <w:t>Alale on rajatud neli puurkaevu</w:t>
      </w:r>
      <w:r w:rsidR="00E535FB" w:rsidRPr="00D2626C">
        <w:rPr>
          <w:sz w:val="22"/>
          <w:szCs w:val="22"/>
        </w:rPr>
        <w:t>, igale krundile eraldi kaev.</w:t>
      </w:r>
      <w:r w:rsidR="00D2626C">
        <w:rPr>
          <w:sz w:val="22"/>
          <w:szCs w:val="22"/>
        </w:rPr>
        <w:t xml:space="preserve"> </w:t>
      </w:r>
      <w:r w:rsidR="00E535FB" w:rsidRPr="00D2626C">
        <w:rPr>
          <w:sz w:val="22"/>
          <w:szCs w:val="22"/>
        </w:rPr>
        <w:t>K</w:t>
      </w:r>
      <w:r w:rsidR="002A1DA3" w:rsidRPr="00D2626C">
        <w:rPr>
          <w:sz w:val="22"/>
          <w:szCs w:val="22"/>
        </w:rPr>
        <w:t>aks reovee kogumismahuti</w:t>
      </w:r>
      <w:r w:rsidR="00E535FB" w:rsidRPr="00D2626C">
        <w:rPr>
          <w:sz w:val="22"/>
          <w:szCs w:val="22"/>
        </w:rPr>
        <w:t xml:space="preserve"> on pos 1 ja pos 3 osas olemasolevad.</w:t>
      </w:r>
    </w:p>
    <w:p w14:paraId="55A22E6A" w14:textId="5604E8A1" w:rsidR="00E535FB" w:rsidRPr="00D2626C" w:rsidRDefault="00E535FB" w:rsidP="00D2626C">
      <w:pPr>
        <w:jc w:val="both"/>
        <w:rPr>
          <w:sz w:val="22"/>
          <w:szCs w:val="22"/>
        </w:rPr>
      </w:pPr>
      <w:r w:rsidRPr="00D2626C">
        <w:rPr>
          <w:sz w:val="22"/>
          <w:szCs w:val="22"/>
        </w:rPr>
        <w:t>Lisaks on planeeritud pos 2 ja pos 4 osas kaks biopuhastit.</w:t>
      </w:r>
      <w:r w:rsidR="00AE0298" w:rsidRPr="00D2626C">
        <w:rPr>
          <w:sz w:val="22"/>
          <w:szCs w:val="22"/>
        </w:rPr>
        <w:t xml:space="preserve"> Alternatiivse variandine kasutada kogusmahutit või septikut imbväljakuga. </w:t>
      </w:r>
    </w:p>
    <w:p w14:paraId="197A1062" w14:textId="53F810B7" w:rsidR="00AE0298" w:rsidRPr="00D2626C" w:rsidRDefault="00AE0298" w:rsidP="00D2626C">
      <w:pPr>
        <w:jc w:val="both"/>
        <w:rPr>
          <w:sz w:val="22"/>
          <w:szCs w:val="22"/>
        </w:rPr>
      </w:pPr>
      <w:r w:rsidRPr="00D2626C">
        <w:rPr>
          <w:sz w:val="22"/>
          <w:szCs w:val="22"/>
        </w:rPr>
        <w:t>Biopuhasti rajamisel jälgida asukoha valikul keskkonnaministri 31.07.2019 määrusest nr 31 „Kanalisatsiooniehitise planeerimise, ehitamise ja kasutamise nõuded ning kanalisatsiooni-ehitise kuja täpsustatud ulatus” tulenevaid nõudeid. Reovee imbsüsteem peab olema puurkaevust 50 m kaugusel puurkaevu hooldusala piirist.</w:t>
      </w:r>
    </w:p>
    <w:p w14:paraId="3DE650BA" w14:textId="77777777" w:rsidR="00AE0298" w:rsidRPr="00D2626C" w:rsidRDefault="00AE0298" w:rsidP="00D2626C">
      <w:pPr>
        <w:jc w:val="both"/>
        <w:rPr>
          <w:sz w:val="22"/>
          <w:szCs w:val="22"/>
        </w:rPr>
      </w:pPr>
    </w:p>
    <w:p w14:paraId="353CBD59" w14:textId="1E299FDB" w:rsidR="00AE0298" w:rsidRPr="00D2626C" w:rsidRDefault="00AE0298" w:rsidP="00D2626C">
      <w:pPr>
        <w:jc w:val="both"/>
        <w:rPr>
          <w:sz w:val="22"/>
          <w:szCs w:val="22"/>
        </w:rPr>
      </w:pPr>
      <w:r w:rsidRPr="00D2626C">
        <w:rPr>
          <w:sz w:val="22"/>
          <w:szCs w:val="22"/>
        </w:rPr>
        <w:t>Sademeveed immutada planeeringuala piires.</w:t>
      </w:r>
    </w:p>
    <w:p w14:paraId="0FD4987F" w14:textId="478EB8F2" w:rsidR="00412662" w:rsidRPr="00D2626C" w:rsidRDefault="00412662" w:rsidP="00526688">
      <w:pPr>
        <w:pStyle w:val="Pealkiri2"/>
        <w:numPr>
          <w:ilvl w:val="1"/>
          <w:numId w:val="38"/>
        </w:numPr>
        <w:rPr>
          <w:rFonts w:cs="Arial"/>
          <w:szCs w:val="22"/>
        </w:rPr>
      </w:pPr>
      <w:bookmarkStart w:id="33" w:name="_Toc178340340"/>
      <w:r w:rsidRPr="00D2626C">
        <w:rPr>
          <w:rFonts w:cs="Arial"/>
          <w:szCs w:val="22"/>
        </w:rPr>
        <w:lastRenderedPageBreak/>
        <w:t>Elektri- ja sidevarustus</w:t>
      </w:r>
      <w:bookmarkEnd w:id="33"/>
    </w:p>
    <w:p w14:paraId="69D800E4" w14:textId="6AEFE3A4" w:rsidR="00917255" w:rsidRPr="00D2626C" w:rsidRDefault="00917255" w:rsidP="00D2626C">
      <w:pPr>
        <w:jc w:val="both"/>
        <w:rPr>
          <w:sz w:val="22"/>
          <w:szCs w:val="22"/>
        </w:rPr>
      </w:pPr>
      <w:r w:rsidRPr="00D2626C">
        <w:rPr>
          <w:sz w:val="22"/>
          <w:szCs w:val="22"/>
        </w:rPr>
        <w:t>Elektrivarustus on planeeritud vastavalt Elektrilevi OÜ poolt väljastatud tehnilistele tingimustele. nr 474001, 25.07.2024</w:t>
      </w:r>
      <w:r w:rsidR="009E4A9A">
        <w:rPr>
          <w:sz w:val="22"/>
          <w:szCs w:val="22"/>
        </w:rPr>
        <w:t>.</w:t>
      </w:r>
      <w:r w:rsidRPr="00D2626C">
        <w:rPr>
          <w:sz w:val="22"/>
          <w:szCs w:val="22"/>
        </w:rPr>
        <w:t xml:space="preserve"> a.</w:t>
      </w:r>
    </w:p>
    <w:p w14:paraId="007D0A4C" w14:textId="11476F8E" w:rsidR="00917255" w:rsidRPr="00D2626C" w:rsidRDefault="00917255" w:rsidP="00D2626C">
      <w:pPr>
        <w:jc w:val="both"/>
        <w:rPr>
          <w:sz w:val="22"/>
          <w:szCs w:val="22"/>
        </w:rPr>
      </w:pPr>
      <w:r w:rsidRPr="00D2626C">
        <w:rPr>
          <w:sz w:val="22"/>
          <w:szCs w:val="22"/>
        </w:rPr>
        <w:t>Planeeringuala elektrivarustus on ette</w:t>
      </w:r>
      <w:r w:rsidR="00D2626C">
        <w:rPr>
          <w:sz w:val="22"/>
          <w:szCs w:val="22"/>
        </w:rPr>
        <w:t xml:space="preserve"> </w:t>
      </w:r>
      <w:r w:rsidRPr="00D2626C">
        <w:rPr>
          <w:sz w:val="22"/>
          <w:szCs w:val="22"/>
        </w:rPr>
        <w:t>nähtud olemasoleva Sassi:(Kohila) alajaama põhjal.</w:t>
      </w:r>
    </w:p>
    <w:p w14:paraId="1CEAAB21" w14:textId="21EEBF43" w:rsidR="00412662" w:rsidRPr="00D2626C" w:rsidRDefault="003B4D5B" w:rsidP="00D2626C">
      <w:pPr>
        <w:jc w:val="both"/>
        <w:rPr>
          <w:sz w:val="22"/>
          <w:szCs w:val="22"/>
        </w:rPr>
      </w:pPr>
      <w:r w:rsidRPr="00D2626C">
        <w:rPr>
          <w:sz w:val="22"/>
          <w:szCs w:val="22"/>
        </w:rPr>
        <w:t>Nimetatud alajaamast on pla</w:t>
      </w:r>
      <w:r w:rsidR="00AF433F" w:rsidRPr="00D2626C">
        <w:rPr>
          <w:sz w:val="22"/>
          <w:szCs w:val="22"/>
        </w:rPr>
        <w:t>n</w:t>
      </w:r>
      <w:r w:rsidRPr="00D2626C">
        <w:rPr>
          <w:sz w:val="22"/>
          <w:szCs w:val="22"/>
        </w:rPr>
        <w:t>eeritud k</w:t>
      </w:r>
      <w:r w:rsidR="00AF433F" w:rsidRPr="00D2626C">
        <w:rPr>
          <w:sz w:val="22"/>
          <w:szCs w:val="22"/>
        </w:rPr>
        <w:t>runtide</w:t>
      </w:r>
      <w:r w:rsidRPr="00D2626C">
        <w:rPr>
          <w:sz w:val="22"/>
          <w:szCs w:val="22"/>
        </w:rPr>
        <w:t xml:space="preserve"> piiri</w:t>
      </w:r>
      <w:r w:rsidR="00AF433F" w:rsidRPr="00D2626C">
        <w:rPr>
          <w:sz w:val="22"/>
          <w:szCs w:val="22"/>
        </w:rPr>
        <w:t>le 0,4 kV liitumis- ja</w:t>
      </w:r>
      <w:r w:rsidR="00D2626C">
        <w:rPr>
          <w:sz w:val="22"/>
          <w:szCs w:val="22"/>
        </w:rPr>
        <w:t xml:space="preserve"> </w:t>
      </w:r>
      <w:r w:rsidR="00AF433F" w:rsidRPr="00D2626C">
        <w:rPr>
          <w:sz w:val="22"/>
          <w:szCs w:val="22"/>
        </w:rPr>
        <w:t>jaotuskilbid.</w:t>
      </w:r>
    </w:p>
    <w:p w14:paraId="0D7509BC" w14:textId="77777777" w:rsidR="003B4D5B" w:rsidRPr="00D2626C" w:rsidRDefault="003B4D5B" w:rsidP="00D2626C">
      <w:pPr>
        <w:jc w:val="both"/>
        <w:rPr>
          <w:sz w:val="22"/>
          <w:szCs w:val="22"/>
        </w:rPr>
      </w:pPr>
      <w:r w:rsidRPr="00D2626C">
        <w:rPr>
          <w:sz w:val="22"/>
          <w:szCs w:val="22"/>
        </w:rPr>
        <w:t>Tarbijateni on jaotuskilbist kuni hoonestusalani 0,4 kV maakaabelliin. Liitumiskilpidest kuni elektripaigaldise peakilpi ehitab tarbija oma vajadustele vastavad liinid.</w:t>
      </w:r>
    </w:p>
    <w:p w14:paraId="5E031C74" w14:textId="3BF0B838" w:rsidR="003B4D5B" w:rsidRPr="00D2626C" w:rsidRDefault="003B4D5B" w:rsidP="00D2626C">
      <w:pPr>
        <w:jc w:val="both"/>
        <w:rPr>
          <w:sz w:val="22"/>
          <w:szCs w:val="22"/>
        </w:rPr>
      </w:pPr>
      <w:r w:rsidRPr="00D2626C">
        <w:rPr>
          <w:sz w:val="22"/>
          <w:szCs w:val="22"/>
        </w:rPr>
        <w:t xml:space="preserve">Nii 0,4 kV maakaabelliinile </w:t>
      </w:r>
      <w:r w:rsidR="00BD29FE" w:rsidRPr="00D2626C">
        <w:rPr>
          <w:sz w:val="22"/>
          <w:szCs w:val="22"/>
        </w:rPr>
        <w:t>ja</w:t>
      </w:r>
      <w:r w:rsidR="00D2626C">
        <w:rPr>
          <w:sz w:val="22"/>
          <w:szCs w:val="22"/>
        </w:rPr>
        <w:t xml:space="preserve"> </w:t>
      </w:r>
      <w:r w:rsidRPr="00D2626C">
        <w:rPr>
          <w:sz w:val="22"/>
          <w:szCs w:val="22"/>
        </w:rPr>
        <w:t>liitumiskilbi</w:t>
      </w:r>
      <w:r w:rsidR="00BD29FE" w:rsidRPr="00D2626C">
        <w:rPr>
          <w:sz w:val="22"/>
          <w:szCs w:val="22"/>
        </w:rPr>
        <w:t>le</w:t>
      </w:r>
      <w:r w:rsidRPr="00D2626C">
        <w:rPr>
          <w:sz w:val="22"/>
          <w:szCs w:val="22"/>
        </w:rPr>
        <w:t xml:space="preserve"> 1 m raadiuses ümber kilbi on määratud servituudi seadmise vajadusega ala kilbi teenindamiseks, kuhu peab olema vaba juurdepääs.</w:t>
      </w:r>
    </w:p>
    <w:p w14:paraId="3DF3034C" w14:textId="77777777" w:rsidR="00AE0298" w:rsidRPr="00D2626C" w:rsidRDefault="00AE0298" w:rsidP="00D2626C">
      <w:pPr>
        <w:jc w:val="both"/>
        <w:rPr>
          <w:sz w:val="22"/>
          <w:szCs w:val="22"/>
        </w:rPr>
      </w:pPr>
    </w:p>
    <w:p w14:paraId="19990512" w14:textId="5670BC42" w:rsidR="003B4D5B" w:rsidRDefault="003B4D5B" w:rsidP="00D2626C">
      <w:pPr>
        <w:jc w:val="both"/>
        <w:rPr>
          <w:sz w:val="22"/>
          <w:szCs w:val="22"/>
        </w:rPr>
      </w:pPr>
      <w:r w:rsidRPr="00D2626C">
        <w:rPr>
          <w:sz w:val="22"/>
          <w:szCs w:val="22"/>
        </w:rPr>
        <w:t>Kõik planeeringualal projekteeritud tehnovõrkude tööprojektid kooskõlastada täiendavalt Elektrilevi OÜ-ga. Elektrivarustuse lahenduse väljaehitamiseks tellida tööprojekt, mis kooskõlastada Elektrilevi OÜ-ga. Tööjooniste staadiumiks taotleda uued tehnilised tingimused täpsustatud koormustega. Tööjoonised kooskõlastada täiendavalt.</w:t>
      </w:r>
    </w:p>
    <w:p w14:paraId="66555577" w14:textId="77777777" w:rsidR="00D2626C" w:rsidRPr="00D2626C" w:rsidRDefault="00D2626C" w:rsidP="00D2626C">
      <w:pPr>
        <w:jc w:val="both"/>
        <w:rPr>
          <w:sz w:val="22"/>
          <w:szCs w:val="22"/>
        </w:rPr>
      </w:pPr>
    </w:p>
    <w:p w14:paraId="2034A55B" w14:textId="14784D46" w:rsidR="00526688" w:rsidRPr="00D2626C" w:rsidRDefault="00412662" w:rsidP="00526688">
      <w:pPr>
        <w:pStyle w:val="Pealkiri2"/>
        <w:numPr>
          <w:ilvl w:val="1"/>
          <w:numId w:val="38"/>
        </w:numPr>
        <w:rPr>
          <w:rFonts w:cs="Arial"/>
          <w:szCs w:val="22"/>
        </w:rPr>
      </w:pPr>
      <w:bookmarkStart w:id="34" w:name="_Toc178340341"/>
      <w:r w:rsidRPr="00D2626C">
        <w:rPr>
          <w:rFonts w:cs="Arial"/>
          <w:szCs w:val="22"/>
        </w:rPr>
        <w:t>Soojavarustus</w:t>
      </w:r>
      <w:bookmarkEnd w:id="34"/>
    </w:p>
    <w:p w14:paraId="7007A8CC" w14:textId="31C957C3" w:rsidR="00F41924" w:rsidRPr="00D2626C" w:rsidRDefault="00F41924" w:rsidP="00F41924">
      <w:pPr>
        <w:jc w:val="both"/>
        <w:rPr>
          <w:sz w:val="22"/>
          <w:szCs w:val="22"/>
          <w:lang w:eastAsia="ar-SA"/>
        </w:rPr>
      </w:pPr>
      <w:r w:rsidRPr="00D2626C">
        <w:rPr>
          <w:sz w:val="22"/>
          <w:szCs w:val="22"/>
          <w:lang w:eastAsia="ar-SA"/>
        </w:rPr>
        <w:t>Soojavarustuse tagamiseks on kavandatud lokaalsed lahendused, nt elektrikütet, ahju- või kaminakütet, soojuspumpasid ja päikesekütet. Soovitatav on kasutada keskkonnasõbralikke lahendusi, nt õhk-vesi soojuspumbad.</w:t>
      </w:r>
    </w:p>
    <w:p w14:paraId="70E388C7" w14:textId="77777777" w:rsidR="00F41924" w:rsidRPr="00D2626C" w:rsidRDefault="00F41924" w:rsidP="00F41924">
      <w:pPr>
        <w:jc w:val="both"/>
        <w:rPr>
          <w:sz w:val="22"/>
          <w:szCs w:val="22"/>
          <w:lang w:eastAsia="ar-SA"/>
        </w:rPr>
      </w:pPr>
      <w:r w:rsidRPr="00D2626C">
        <w:rPr>
          <w:sz w:val="22"/>
          <w:szCs w:val="22"/>
          <w:lang w:eastAsia="ar-SA"/>
        </w:rPr>
        <w:t>Horisontaalse maaküttesüsteemi rajamisel teha eelnevalt kindlaks pinnase sobivus antud rajatisele. Maaküttesüsteemi torustik peab olema naaberkinnistust vähemalt 2 m kaugusel ja torustiku peale ei tohi rajada kõrghaljastust. Päikesepaneelide paigaldamisel järgida, et naaberkinnistutele ei tekiks ebamugavaid kontraste ja peegeldusräigust.</w:t>
      </w:r>
    </w:p>
    <w:p w14:paraId="51D1C1CC" w14:textId="64031F12" w:rsidR="00526688" w:rsidRPr="00D2626C" w:rsidRDefault="00F41924" w:rsidP="00F41924">
      <w:pPr>
        <w:jc w:val="both"/>
        <w:rPr>
          <w:sz w:val="22"/>
          <w:szCs w:val="22"/>
          <w:lang w:eastAsia="ar-SA"/>
        </w:rPr>
      </w:pPr>
      <w:r w:rsidRPr="00D2626C">
        <w:rPr>
          <w:sz w:val="22"/>
          <w:szCs w:val="22"/>
          <w:lang w:eastAsia="ar-SA"/>
        </w:rPr>
        <w:t xml:space="preserve">Planeeringuga on antud võimalused kombineeritud soojavarustuse lahendusteks. Täpne kütte liik </w:t>
      </w:r>
      <w:bookmarkStart w:id="35" w:name="_Hlk173322451"/>
      <w:r w:rsidRPr="00D2626C">
        <w:rPr>
          <w:sz w:val="22"/>
          <w:szCs w:val="22"/>
          <w:lang w:eastAsia="ar-SA"/>
        </w:rPr>
        <w:t>antakse järgnevas projekteerimise staadiumis.</w:t>
      </w:r>
      <w:bookmarkEnd w:id="35"/>
    </w:p>
    <w:p w14:paraId="02A5A595" w14:textId="77777777" w:rsidR="00857F96" w:rsidRPr="00D2626C" w:rsidRDefault="00857F96" w:rsidP="00CF5E56">
      <w:pPr>
        <w:jc w:val="both"/>
        <w:rPr>
          <w:sz w:val="22"/>
          <w:szCs w:val="22"/>
          <w:lang w:eastAsia="ar-SA"/>
        </w:rPr>
      </w:pPr>
    </w:p>
    <w:p w14:paraId="7976F14B" w14:textId="77777777" w:rsidR="00322EBF" w:rsidRPr="00D2626C" w:rsidRDefault="00322EBF" w:rsidP="00CF5E56">
      <w:pPr>
        <w:jc w:val="both"/>
        <w:rPr>
          <w:sz w:val="22"/>
          <w:szCs w:val="22"/>
        </w:rPr>
      </w:pPr>
    </w:p>
    <w:p w14:paraId="6313BC0F" w14:textId="77777777" w:rsidR="00AC0053" w:rsidRPr="00D2626C" w:rsidRDefault="00AC0053" w:rsidP="00D2626C">
      <w:pPr>
        <w:pStyle w:val="Pealkiri1"/>
        <w:numPr>
          <w:ilvl w:val="0"/>
          <w:numId w:val="41"/>
        </w:numPr>
        <w:rPr>
          <w:rFonts w:cs="Arial"/>
          <w:szCs w:val="22"/>
          <w:lang w:val="et-EE"/>
        </w:rPr>
      </w:pPr>
      <w:bookmarkStart w:id="36" w:name="_Toc178340342"/>
      <w:r w:rsidRPr="00D2626C">
        <w:rPr>
          <w:rFonts w:cs="Arial"/>
          <w:szCs w:val="22"/>
          <w:lang w:val="et-EE"/>
        </w:rPr>
        <w:t>DETAILPLANEERINGU ELLUVIIMISEGA KAASNEVAD MÕJUD</w:t>
      </w:r>
      <w:bookmarkEnd w:id="36"/>
    </w:p>
    <w:p w14:paraId="0722885C" w14:textId="77777777" w:rsidR="00AC0053" w:rsidRPr="00D2626C" w:rsidRDefault="00AC0053" w:rsidP="00CF5E56">
      <w:pPr>
        <w:rPr>
          <w:bCs/>
          <w:sz w:val="22"/>
          <w:szCs w:val="22"/>
        </w:rPr>
      </w:pPr>
    </w:p>
    <w:p w14:paraId="52D5DD08" w14:textId="77777777" w:rsidR="00AC0053" w:rsidRPr="00D2626C" w:rsidRDefault="00AC0053" w:rsidP="00CF5E56">
      <w:pPr>
        <w:rPr>
          <w:b/>
          <w:sz w:val="22"/>
          <w:szCs w:val="22"/>
        </w:rPr>
      </w:pPr>
      <w:r w:rsidRPr="00D2626C">
        <w:rPr>
          <w:b/>
          <w:sz w:val="22"/>
          <w:szCs w:val="22"/>
        </w:rPr>
        <w:t>Mõju sotsiaalsele keskkonnale</w:t>
      </w:r>
    </w:p>
    <w:p w14:paraId="718D4ACE" w14:textId="77777777" w:rsidR="00AC0053" w:rsidRPr="00D2626C" w:rsidRDefault="00AC0053" w:rsidP="00CF5E56">
      <w:pPr>
        <w:jc w:val="both"/>
        <w:rPr>
          <w:sz w:val="22"/>
          <w:szCs w:val="22"/>
        </w:rPr>
      </w:pPr>
      <w:r w:rsidRPr="00D2626C">
        <w:rPr>
          <w:sz w:val="22"/>
          <w:szCs w:val="22"/>
        </w:rPr>
        <w:t>Detailplaneeringuga planeeritud korterelamute rajamisega kaasnev peamine positiivne sotsiaalne mõju väljendub uute kogukonnaelanike näol. Negatiivne mõju sotsiaalsele keskkonnale võib avalduda eelkõige ehitusperioodil lähiümbruse elanikele, sest põhiliselt suurenenud müra- ja vibratsioonitaseme ning liiklussageduse näol. Tuginedes eeltoodule, võib eeldada, et pikaajaline negatiivne mõju sotsiaalsele keskkonnale puudub.</w:t>
      </w:r>
    </w:p>
    <w:p w14:paraId="547BA4F0" w14:textId="09129C14" w:rsidR="00AC0053" w:rsidRPr="00D2626C" w:rsidRDefault="00AC0053" w:rsidP="00CF5E56">
      <w:pPr>
        <w:rPr>
          <w:sz w:val="22"/>
          <w:szCs w:val="22"/>
        </w:rPr>
      </w:pPr>
    </w:p>
    <w:p w14:paraId="26737ECE" w14:textId="77777777" w:rsidR="00AC0053" w:rsidRPr="00D2626C" w:rsidRDefault="00AC0053" w:rsidP="00CF5E56">
      <w:pPr>
        <w:rPr>
          <w:b/>
          <w:sz w:val="22"/>
          <w:szCs w:val="22"/>
        </w:rPr>
      </w:pPr>
      <w:r w:rsidRPr="00D2626C">
        <w:rPr>
          <w:b/>
          <w:sz w:val="22"/>
          <w:szCs w:val="22"/>
        </w:rPr>
        <w:t>Majanduslikud mõjud</w:t>
      </w:r>
    </w:p>
    <w:p w14:paraId="37D462BA" w14:textId="63E92339" w:rsidR="00AC0053" w:rsidRPr="008A5BAA" w:rsidRDefault="00AC0053" w:rsidP="00CF5E56">
      <w:pPr>
        <w:jc w:val="both"/>
        <w:rPr>
          <w:sz w:val="22"/>
          <w:szCs w:val="22"/>
        </w:rPr>
      </w:pPr>
      <w:r w:rsidRPr="00D2626C">
        <w:rPr>
          <w:sz w:val="22"/>
          <w:szCs w:val="22"/>
        </w:rPr>
        <w:t xml:space="preserve">Detailplaneeringu realiseerumisel avaldub positiivne majanduslik mõju uute kogukonnaliikmete lisandumise näol. Lisaks suureneb kohalike teenuseid ja tooteid kasutatavate isikute arv. </w:t>
      </w:r>
      <w:r w:rsidRPr="008A5BAA">
        <w:rPr>
          <w:sz w:val="22"/>
          <w:szCs w:val="22"/>
        </w:rPr>
        <w:t xml:space="preserve">Rajatavad </w:t>
      </w:r>
      <w:r w:rsidR="009E4A9A" w:rsidRPr="008A5BAA">
        <w:rPr>
          <w:sz w:val="22"/>
          <w:szCs w:val="22"/>
          <w:lang w:eastAsia="en-US"/>
        </w:rPr>
        <w:t>elamu-ärihoone</w:t>
      </w:r>
      <w:r w:rsidRPr="008A5BAA">
        <w:rPr>
          <w:sz w:val="22"/>
          <w:szCs w:val="22"/>
        </w:rPr>
        <w:t>d ja sõidutee</w:t>
      </w:r>
      <w:r w:rsidR="009E4A9A" w:rsidRPr="008A5BAA">
        <w:rPr>
          <w:sz w:val="22"/>
          <w:szCs w:val="22"/>
        </w:rPr>
        <w:t>d</w:t>
      </w:r>
      <w:r w:rsidRPr="008A5BAA">
        <w:rPr>
          <w:sz w:val="22"/>
          <w:szCs w:val="22"/>
        </w:rPr>
        <w:t xml:space="preserve"> tõstavad piirkonna kinnisvara keskmist väärtust. Planeeritava tegevusega negatiivne mõju majanduslikule keskkonnale puudub.</w:t>
      </w:r>
    </w:p>
    <w:p w14:paraId="69DC54C1" w14:textId="4EC1BAC2" w:rsidR="00AC0053" w:rsidRPr="008A5BAA" w:rsidRDefault="00AC0053" w:rsidP="00CF5E56">
      <w:pPr>
        <w:rPr>
          <w:sz w:val="22"/>
          <w:szCs w:val="22"/>
        </w:rPr>
      </w:pPr>
    </w:p>
    <w:p w14:paraId="44AC727D" w14:textId="77777777" w:rsidR="00AC0053" w:rsidRPr="008A5BAA" w:rsidRDefault="00AC0053" w:rsidP="00CF5E56">
      <w:pPr>
        <w:rPr>
          <w:b/>
          <w:sz w:val="22"/>
          <w:szCs w:val="22"/>
        </w:rPr>
      </w:pPr>
      <w:r w:rsidRPr="008A5BAA">
        <w:rPr>
          <w:b/>
          <w:sz w:val="22"/>
          <w:szCs w:val="22"/>
        </w:rPr>
        <w:t>Kultuurilised mõjud</w:t>
      </w:r>
    </w:p>
    <w:p w14:paraId="26B10159" w14:textId="10BD9885" w:rsidR="00AC0053" w:rsidRPr="008A5BAA" w:rsidRDefault="00AC0053" w:rsidP="00CF5E56">
      <w:pPr>
        <w:jc w:val="both"/>
        <w:rPr>
          <w:sz w:val="22"/>
          <w:szCs w:val="22"/>
        </w:rPr>
      </w:pPr>
      <w:r w:rsidRPr="008A5BAA">
        <w:rPr>
          <w:sz w:val="22"/>
          <w:szCs w:val="22"/>
        </w:rPr>
        <w:t xml:space="preserve">Planeeringualal ja vahetus läheduses puuduvad kultuurimälestised või nende kaitsevööndid, mistõttu ei ole alust eeldada, et </w:t>
      </w:r>
      <w:r w:rsidR="009E4A9A" w:rsidRPr="008A5BAA">
        <w:rPr>
          <w:sz w:val="22"/>
          <w:szCs w:val="22"/>
          <w:lang w:eastAsia="en-US"/>
        </w:rPr>
        <w:t>elamu-ärihoonete</w:t>
      </w:r>
      <w:r w:rsidRPr="008A5BAA">
        <w:rPr>
          <w:sz w:val="22"/>
          <w:szCs w:val="22"/>
        </w:rPr>
        <w:t xml:space="preserve"> ja abihoonete rajamisel oleks otsene negatiivne kultuuriline mõju. Detailplaneeringuga on määratud antud piirkonda sobilikud arhitektuurilised tingimused hoonete rajamiseks. Tuginedes eeltoodule, võib eeldada, et negatiivne mõju kultuurilisele keskkonnale puudub.</w:t>
      </w:r>
    </w:p>
    <w:p w14:paraId="6F8D884C" w14:textId="77777777" w:rsidR="00AC0053" w:rsidRPr="008A5BAA" w:rsidRDefault="00AC0053" w:rsidP="00CF5E56">
      <w:pPr>
        <w:rPr>
          <w:bCs/>
          <w:sz w:val="22"/>
          <w:szCs w:val="22"/>
        </w:rPr>
      </w:pPr>
    </w:p>
    <w:p w14:paraId="23B2CB11" w14:textId="77777777" w:rsidR="00AC0053" w:rsidRPr="008A5BAA" w:rsidRDefault="00AC0053" w:rsidP="00CF5E56">
      <w:pPr>
        <w:rPr>
          <w:b/>
          <w:sz w:val="22"/>
          <w:szCs w:val="22"/>
        </w:rPr>
      </w:pPr>
      <w:r w:rsidRPr="008A5BAA">
        <w:rPr>
          <w:b/>
          <w:sz w:val="22"/>
          <w:szCs w:val="22"/>
        </w:rPr>
        <w:t>Mõju looduskeskkonnale</w:t>
      </w:r>
    </w:p>
    <w:p w14:paraId="1D24FD9B" w14:textId="295CDF51" w:rsidR="00AC0053" w:rsidRPr="00D2626C" w:rsidRDefault="00AC0053" w:rsidP="00CF5E56">
      <w:pPr>
        <w:jc w:val="both"/>
        <w:rPr>
          <w:sz w:val="22"/>
          <w:szCs w:val="22"/>
        </w:rPr>
      </w:pPr>
      <w:r w:rsidRPr="008A5BAA">
        <w:rPr>
          <w:sz w:val="22"/>
          <w:szCs w:val="22"/>
        </w:rPr>
        <w:t xml:space="preserve">Detailplaneeringu realiseerimisega kaasnevad mõjud ei ole ulatuslikud. Ala on </w:t>
      </w:r>
      <w:r w:rsidR="00EC2117" w:rsidRPr="008A5BAA">
        <w:rPr>
          <w:sz w:val="22"/>
          <w:szCs w:val="22"/>
        </w:rPr>
        <w:t>elamu</w:t>
      </w:r>
      <w:r w:rsidR="009E4A9A" w:rsidRPr="008A5BAA">
        <w:rPr>
          <w:sz w:val="22"/>
          <w:szCs w:val="22"/>
        </w:rPr>
        <w:t>-</w:t>
      </w:r>
      <w:r w:rsidR="00EC2117" w:rsidRPr="008A5BAA">
        <w:rPr>
          <w:sz w:val="22"/>
          <w:szCs w:val="22"/>
        </w:rPr>
        <w:t xml:space="preserve"> ja põllumaa</w:t>
      </w:r>
      <w:r w:rsidRPr="008A5BAA">
        <w:rPr>
          <w:sz w:val="22"/>
          <w:szCs w:val="22"/>
        </w:rPr>
        <w:t xml:space="preserve"> </w:t>
      </w:r>
      <w:r w:rsidR="00EC2117" w:rsidRPr="008A5BAA">
        <w:rPr>
          <w:sz w:val="22"/>
          <w:szCs w:val="22"/>
        </w:rPr>
        <w:t>kus on</w:t>
      </w:r>
      <w:r w:rsidRPr="008A5BAA">
        <w:rPr>
          <w:sz w:val="22"/>
          <w:szCs w:val="22"/>
        </w:rPr>
        <w:t xml:space="preserve"> kujunenud hoonestatud ja inimtegevuse poolt mõjutatud keskkond. P</w:t>
      </w:r>
      <w:r w:rsidR="00224D0C" w:rsidRPr="008A5BAA">
        <w:rPr>
          <w:sz w:val="22"/>
          <w:szCs w:val="22"/>
        </w:rPr>
        <w:t>laneeringulah</w:t>
      </w:r>
      <w:r w:rsidRPr="008A5BAA">
        <w:rPr>
          <w:sz w:val="22"/>
          <w:szCs w:val="22"/>
        </w:rPr>
        <w:t xml:space="preserve">endus näeb alale ette </w:t>
      </w:r>
      <w:r w:rsidR="009E4A9A" w:rsidRPr="008A5BAA">
        <w:rPr>
          <w:sz w:val="22"/>
          <w:szCs w:val="22"/>
          <w:lang w:eastAsia="en-US"/>
        </w:rPr>
        <w:t>elamu-ärihoonete</w:t>
      </w:r>
      <w:r w:rsidRPr="008A5BAA">
        <w:rPr>
          <w:sz w:val="22"/>
          <w:szCs w:val="22"/>
        </w:rPr>
        <w:t xml:space="preserve"> rajamise, kus on</w:t>
      </w:r>
      <w:r w:rsidR="0073383F" w:rsidRPr="008A5BAA">
        <w:rPr>
          <w:sz w:val="22"/>
          <w:szCs w:val="22"/>
        </w:rPr>
        <w:t xml:space="preserve"> krundile</w:t>
      </w:r>
      <w:r w:rsidRPr="008A5BAA">
        <w:rPr>
          <w:sz w:val="22"/>
          <w:szCs w:val="22"/>
        </w:rPr>
        <w:t xml:space="preserve"> lubatud rajada kokku koos abihoone</w:t>
      </w:r>
      <w:r w:rsidR="009E4A9A" w:rsidRPr="008A5BAA">
        <w:rPr>
          <w:sz w:val="22"/>
          <w:szCs w:val="22"/>
        </w:rPr>
        <w:t>te</w:t>
      </w:r>
      <w:r w:rsidRPr="008A5BAA">
        <w:rPr>
          <w:sz w:val="22"/>
          <w:szCs w:val="22"/>
        </w:rPr>
        <w:t>ga k</w:t>
      </w:r>
      <w:r w:rsidR="009E4A9A" w:rsidRPr="008A5BAA">
        <w:rPr>
          <w:sz w:val="22"/>
          <w:szCs w:val="22"/>
        </w:rPr>
        <w:t>uu</w:t>
      </w:r>
      <w:r w:rsidRPr="008A5BAA">
        <w:rPr>
          <w:sz w:val="22"/>
          <w:szCs w:val="22"/>
        </w:rPr>
        <w:t>s</w:t>
      </w:r>
      <w:r w:rsidR="009E4A9A" w:rsidRPr="008A5BAA">
        <w:rPr>
          <w:sz w:val="22"/>
          <w:szCs w:val="22"/>
        </w:rPr>
        <w:t>teist</w:t>
      </w:r>
      <w:r w:rsidRPr="008A5BAA">
        <w:rPr>
          <w:sz w:val="22"/>
          <w:szCs w:val="22"/>
        </w:rPr>
        <w:t xml:space="preserve"> hoonet. Planeeritava tegevusega ei kaasne eeldatavalt olulisi kahjulikke tagajärgi nagu vee, pinnase või õhusaastatus, jäätmeteke, müra, vibratsioon, valgus, soojus, kiirgus ja lõhn. Kavandatud tegevus ei avalda olulist mõju ning ei põhjusta keskkonnas pöördumatuid muutusi, ei sea</w:t>
      </w:r>
      <w:r w:rsidRPr="00D2626C">
        <w:rPr>
          <w:sz w:val="22"/>
          <w:szCs w:val="22"/>
        </w:rPr>
        <w:t xml:space="preserve"> ohtu inimese tervist, heaolu, kultuuripärandit, looduskaitsealuseid objekte ega vara. Kuna kavandatava tegevuse mõju suurus ja ruumiline ulatus ei ole ümbritsevale keskkonnale ohtlik ega ületa keskkonna vastupanu- ning taastumisvõimet, siis oluline keskkonnamõju puudub. Oht inimeste tervisele ja keskkonnale ning õnnetuste esinemise võimalikkus on kavandatava tegevuse puhul minimaalne. </w:t>
      </w:r>
      <w:r w:rsidRPr="00D2626C">
        <w:rPr>
          <w:sz w:val="22"/>
          <w:szCs w:val="22"/>
        </w:rPr>
        <w:lastRenderedPageBreak/>
        <w:t>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2F21E027" w14:textId="77777777" w:rsidR="00AC0053" w:rsidRPr="00D2626C" w:rsidRDefault="00AC0053" w:rsidP="00CF5E56">
      <w:pPr>
        <w:rPr>
          <w:sz w:val="22"/>
          <w:szCs w:val="22"/>
        </w:rPr>
      </w:pPr>
    </w:p>
    <w:p w14:paraId="41A0FE87" w14:textId="77777777" w:rsidR="009C1C06" w:rsidRPr="00D2626C" w:rsidRDefault="009C1C06" w:rsidP="00CF5E56">
      <w:pPr>
        <w:rPr>
          <w:sz w:val="22"/>
          <w:szCs w:val="22"/>
        </w:rPr>
      </w:pPr>
    </w:p>
    <w:p w14:paraId="58514A06" w14:textId="77777777" w:rsidR="00AC0053" w:rsidRPr="00D2626C" w:rsidRDefault="00AC0053" w:rsidP="00D2626C">
      <w:pPr>
        <w:pStyle w:val="Pealkiri1"/>
        <w:numPr>
          <w:ilvl w:val="0"/>
          <w:numId w:val="41"/>
        </w:numPr>
        <w:rPr>
          <w:rFonts w:cs="Arial"/>
          <w:szCs w:val="22"/>
          <w:lang w:val="et-EE"/>
        </w:rPr>
      </w:pPr>
      <w:bookmarkStart w:id="37" w:name="_Toc178340343"/>
      <w:r w:rsidRPr="00D2626C">
        <w:rPr>
          <w:rFonts w:cs="Arial"/>
          <w:szCs w:val="22"/>
          <w:lang w:val="et-EE"/>
        </w:rPr>
        <w:t>PLANEERI</w:t>
      </w:r>
      <w:r w:rsidR="004A0167" w:rsidRPr="00D2626C">
        <w:rPr>
          <w:rFonts w:cs="Arial"/>
          <w:szCs w:val="22"/>
          <w:lang w:val="et-EE"/>
        </w:rPr>
        <w:t>NG</w:t>
      </w:r>
      <w:r w:rsidRPr="00D2626C">
        <w:rPr>
          <w:rFonts w:cs="Arial"/>
          <w:szCs w:val="22"/>
          <w:lang w:val="et-EE"/>
        </w:rPr>
        <w:t>U ELLUVIIMISE KAVA</w:t>
      </w:r>
      <w:bookmarkEnd w:id="37"/>
    </w:p>
    <w:p w14:paraId="41919EDF" w14:textId="77777777" w:rsidR="002970C8" w:rsidRPr="00D2626C" w:rsidRDefault="002970C8" w:rsidP="00CF5E56">
      <w:pPr>
        <w:rPr>
          <w:sz w:val="22"/>
          <w:szCs w:val="22"/>
        </w:rPr>
      </w:pPr>
    </w:p>
    <w:p w14:paraId="0A88B0EC" w14:textId="77777777" w:rsidR="002970C8" w:rsidRPr="00D2626C" w:rsidRDefault="002970C8" w:rsidP="00CF5E56">
      <w:pPr>
        <w:numPr>
          <w:ilvl w:val="0"/>
          <w:numId w:val="34"/>
        </w:numPr>
        <w:ind w:left="284" w:hanging="218"/>
        <w:jc w:val="both"/>
        <w:rPr>
          <w:sz w:val="22"/>
          <w:szCs w:val="22"/>
        </w:rPr>
      </w:pPr>
      <w:r w:rsidRPr="00D2626C">
        <w:rPr>
          <w:sz w:val="22"/>
          <w:szCs w:val="22"/>
        </w:rPr>
        <w:t>Planeeritava ala taristu, s.o tehnovõrkude, rajatiste ja teede tehniliste tingimuste väljastamine ja projekteerimine koos vajalike kaasnevate lisauuringute teostamisega huvitatud isiku kulul;</w:t>
      </w:r>
    </w:p>
    <w:p w14:paraId="38F81464" w14:textId="77777777" w:rsidR="002970C8" w:rsidRPr="00D2626C" w:rsidRDefault="002970C8" w:rsidP="00CF5E56">
      <w:pPr>
        <w:numPr>
          <w:ilvl w:val="0"/>
          <w:numId w:val="34"/>
        </w:numPr>
        <w:ind w:left="284" w:hanging="218"/>
        <w:jc w:val="both"/>
        <w:rPr>
          <w:sz w:val="22"/>
          <w:szCs w:val="22"/>
        </w:rPr>
      </w:pPr>
      <w:r w:rsidRPr="00D2626C">
        <w:rPr>
          <w:sz w:val="22"/>
          <w:szCs w:val="22"/>
        </w:rPr>
        <w:t>seada vajalikud servituudid;</w:t>
      </w:r>
    </w:p>
    <w:p w14:paraId="2033252F" w14:textId="77777777" w:rsidR="002970C8" w:rsidRPr="00D2626C" w:rsidRDefault="002970C8" w:rsidP="00CF5E56">
      <w:pPr>
        <w:numPr>
          <w:ilvl w:val="0"/>
          <w:numId w:val="34"/>
        </w:numPr>
        <w:ind w:left="284" w:hanging="218"/>
        <w:jc w:val="both"/>
        <w:rPr>
          <w:sz w:val="22"/>
          <w:szCs w:val="22"/>
        </w:rPr>
      </w:pPr>
      <w:r w:rsidRPr="00D2626C">
        <w:rPr>
          <w:sz w:val="22"/>
          <w:szCs w:val="22"/>
        </w:rPr>
        <w:t>nähtavust piiravad takistused (istandik, puu, põõsas või liiklusele ohtlik rajatis) kõrvaldada enne planeeringualale mistahes hoone ehitamise alustamise teatise esitamist;</w:t>
      </w:r>
    </w:p>
    <w:p w14:paraId="65264248" w14:textId="5E270711" w:rsidR="002970C8" w:rsidRPr="00D2626C" w:rsidRDefault="00945F26" w:rsidP="00CF5E56">
      <w:pPr>
        <w:numPr>
          <w:ilvl w:val="0"/>
          <w:numId w:val="34"/>
        </w:numPr>
        <w:ind w:left="284" w:hanging="218"/>
        <w:jc w:val="both"/>
        <w:rPr>
          <w:sz w:val="22"/>
          <w:szCs w:val="22"/>
        </w:rPr>
      </w:pPr>
      <w:r w:rsidRPr="00D2626C">
        <w:rPr>
          <w:sz w:val="22"/>
          <w:szCs w:val="22"/>
        </w:rPr>
        <w:t xml:space="preserve">ehituslubade väljastamine </w:t>
      </w:r>
      <w:r w:rsidR="0056072A" w:rsidRPr="00D2626C">
        <w:rPr>
          <w:sz w:val="22"/>
          <w:szCs w:val="22"/>
        </w:rPr>
        <w:t>Rapla</w:t>
      </w:r>
      <w:r w:rsidR="002970C8" w:rsidRPr="00D2626C">
        <w:rPr>
          <w:sz w:val="22"/>
          <w:szCs w:val="22"/>
        </w:rPr>
        <w:t xml:space="preserve"> Vallavalitsuse poolt taristu, s.o tehnovõrkude, rajatiste ja ehitamiseks;</w:t>
      </w:r>
    </w:p>
    <w:p w14:paraId="07C9A591" w14:textId="77777777" w:rsidR="002970C8" w:rsidRPr="00D2626C" w:rsidRDefault="002970C8" w:rsidP="00CF5E56">
      <w:pPr>
        <w:numPr>
          <w:ilvl w:val="0"/>
          <w:numId w:val="34"/>
        </w:numPr>
        <w:ind w:left="284" w:hanging="218"/>
        <w:jc w:val="both"/>
        <w:rPr>
          <w:sz w:val="22"/>
          <w:szCs w:val="22"/>
        </w:rPr>
      </w:pPr>
      <w:r w:rsidRPr="00D2626C">
        <w:rPr>
          <w:sz w:val="22"/>
          <w:szCs w:val="22"/>
        </w:rPr>
        <w:t>planeeritava ala taristu väljaehitamine, sh hoonete teenindamiseks vajalikud tehnovõrgud toimub huvitatud isiku kulul;</w:t>
      </w:r>
    </w:p>
    <w:p w14:paraId="5DE1643F" w14:textId="77777777" w:rsidR="002970C8" w:rsidRPr="00D2626C" w:rsidRDefault="002970C8" w:rsidP="00CF5E56">
      <w:pPr>
        <w:numPr>
          <w:ilvl w:val="0"/>
          <w:numId w:val="34"/>
        </w:numPr>
        <w:ind w:left="284" w:hanging="218"/>
        <w:jc w:val="both"/>
        <w:rPr>
          <w:sz w:val="22"/>
          <w:szCs w:val="22"/>
        </w:rPr>
      </w:pPr>
      <w:r w:rsidRPr="00D2626C">
        <w:rPr>
          <w:sz w:val="22"/>
          <w:szCs w:val="22"/>
        </w:rPr>
        <w:t>rajatud tehnovõrkudele liitumislepingute sõlmimine ja vastavate kasutuslubade väljastamine;</w:t>
      </w:r>
    </w:p>
    <w:p w14:paraId="2ACFA40C" w14:textId="77777777" w:rsidR="002970C8" w:rsidRPr="00D2626C" w:rsidRDefault="002970C8" w:rsidP="00CF5E56">
      <w:pPr>
        <w:numPr>
          <w:ilvl w:val="0"/>
          <w:numId w:val="34"/>
        </w:numPr>
        <w:ind w:left="284" w:hanging="218"/>
        <w:jc w:val="both"/>
        <w:rPr>
          <w:sz w:val="22"/>
          <w:szCs w:val="22"/>
        </w:rPr>
      </w:pPr>
      <w:r w:rsidRPr="00D2626C">
        <w:rPr>
          <w:sz w:val="22"/>
          <w:szCs w:val="22"/>
        </w:rPr>
        <w:t>planeeringujärgse hoone projekteerimine, ehituslubade taotlemine ning ehitamine;</w:t>
      </w:r>
    </w:p>
    <w:p w14:paraId="7AD52E0F" w14:textId="77777777" w:rsidR="002970C8" w:rsidRPr="00D2626C" w:rsidRDefault="002970C8" w:rsidP="00CF5E56">
      <w:pPr>
        <w:numPr>
          <w:ilvl w:val="0"/>
          <w:numId w:val="34"/>
        </w:numPr>
        <w:ind w:left="284" w:hanging="218"/>
        <w:jc w:val="both"/>
        <w:rPr>
          <w:sz w:val="22"/>
          <w:szCs w:val="22"/>
        </w:rPr>
      </w:pPr>
      <w:r w:rsidRPr="00D2626C">
        <w:rPr>
          <w:sz w:val="22"/>
          <w:szCs w:val="22"/>
        </w:rPr>
        <w:t>hoonele kasutusloa taotlemine ja väljastamine.</w:t>
      </w:r>
    </w:p>
    <w:p w14:paraId="5F54DD26" w14:textId="77777777" w:rsidR="002970C8" w:rsidRPr="00D2626C" w:rsidRDefault="002970C8" w:rsidP="00CF5E56">
      <w:pPr>
        <w:jc w:val="both"/>
        <w:rPr>
          <w:sz w:val="22"/>
          <w:szCs w:val="22"/>
        </w:rPr>
      </w:pPr>
    </w:p>
    <w:sectPr w:rsidR="002970C8" w:rsidRPr="00D2626C" w:rsidSect="00D2626C">
      <w:headerReference w:type="default" r:id="rId14"/>
      <w:footerReference w:type="default" r:id="rId15"/>
      <w:footerReference w:type="first" r:id="rId16"/>
      <w:pgSz w:w="11906" w:h="16838"/>
      <w:pgMar w:top="709" w:right="849" w:bottom="426" w:left="1797" w:header="28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CD12D" w14:textId="77777777" w:rsidR="001B563B" w:rsidRDefault="001B563B">
      <w:r>
        <w:separator/>
      </w:r>
    </w:p>
  </w:endnote>
  <w:endnote w:type="continuationSeparator" w:id="0">
    <w:p w14:paraId="62D9D4AE" w14:textId="77777777" w:rsidR="001B563B" w:rsidRDefault="001B5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8CEF5" w14:textId="77777777" w:rsidR="00322EBF" w:rsidRPr="008C2262" w:rsidRDefault="00322EBF" w:rsidP="008C2262">
    <w:pPr>
      <w:pStyle w:val="Jalus"/>
      <w:jc w:val="right"/>
      <w:rPr>
        <w:sz w:val="22"/>
        <w:szCs w:val="22"/>
        <w:lang w:val="et-EE"/>
      </w:rPr>
    </w:pPr>
    <w:r>
      <w:rPr>
        <w:sz w:val="22"/>
        <w:szCs w:val="22"/>
      </w:rPr>
      <w:fldChar w:fldCharType="begin"/>
    </w:r>
    <w:r>
      <w:rPr>
        <w:sz w:val="22"/>
        <w:szCs w:val="22"/>
      </w:rPr>
      <w:instrText xml:space="preserve"> PAGE </w:instrText>
    </w:r>
    <w:r>
      <w:rPr>
        <w:sz w:val="22"/>
        <w:szCs w:val="22"/>
      </w:rPr>
      <w:fldChar w:fldCharType="separate"/>
    </w:r>
    <w:r w:rsidR="00945F26">
      <w:rPr>
        <w:noProof/>
        <w:sz w:val="22"/>
        <w:szCs w:val="22"/>
      </w:rPr>
      <w:t>1</w:t>
    </w:r>
    <w:r w:rsidR="00945F26">
      <w:rPr>
        <w:noProof/>
        <w:sz w:val="22"/>
        <w:szCs w:val="22"/>
      </w:rPr>
      <w:t>1</w:t>
    </w:r>
    <w:r>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22D7A" w14:textId="77777777" w:rsidR="00B05268" w:rsidRPr="00B05268" w:rsidRDefault="00B05268" w:rsidP="00B05268">
    <w:pPr>
      <w:pStyle w:val="Jalus"/>
      <w:jc w:val="center"/>
      <w:rPr>
        <w:sz w:val="22"/>
        <w:szCs w:val="22"/>
        <w:lang w:val="et-EE"/>
      </w:rPr>
    </w:pPr>
    <w:r w:rsidRPr="00B05268">
      <w:rPr>
        <w:sz w:val="22"/>
        <w:szCs w:val="22"/>
        <w:lang w:val="et-EE"/>
      </w:rPr>
      <w:t>Tallinn 20</w:t>
    </w:r>
    <w:r w:rsidR="001D4CDF">
      <w:rPr>
        <w:sz w:val="22"/>
        <w:szCs w:val="22"/>
        <w:lang w:val="et-EE"/>
      </w:rPr>
      <w:t>2</w:t>
    </w:r>
    <w:r w:rsidR="001A4067">
      <w:rPr>
        <w:sz w:val="22"/>
        <w:szCs w:val="22"/>
        <w:lang w:val="et-EE"/>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E05939" w14:textId="77777777" w:rsidR="001B563B" w:rsidRDefault="001B563B">
      <w:r>
        <w:separator/>
      </w:r>
    </w:p>
  </w:footnote>
  <w:footnote w:type="continuationSeparator" w:id="0">
    <w:p w14:paraId="70273236" w14:textId="77777777" w:rsidR="001B563B" w:rsidRDefault="001B563B">
      <w:r>
        <w:continuationSeparator/>
      </w:r>
    </w:p>
  </w:footnote>
  <w:footnote w:id="1">
    <w:p w14:paraId="2CDE7082" w14:textId="77777777" w:rsidR="00D2626C" w:rsidRPr="009669DD" w:rsidRDefault="00D2626C" w:rsidP="00D2626C">
      <w:pPr>
        <w:pStyle w:val="Allmrkusetekst"/>
        <w:ind w:left="142" w:hanging="142"/>
        <w:rPr>
          <w:rFonts w:cs="Arial"/>
          <w:szCs w:val="18"/>
          <w:lang w:val="et-EE"/>
        </w:rPr>
      </w:pPr>
      <w:r w:rsidRPr="009669DD">
        <w:rPr>
          <w:rStyle w:val="Allmrkuseviide"/>
          <w:rFonts w:cs="Arial"/>
          <w:szCs w:val="18"/>
          <w:lang w:val="et-EE"/>
        </w:rPr>
        <w:footnoteRef/>
      </w:r>
      <w:r w:rsidRPr="009669DD">
        <w:rPr>
          <w:rFonts w:cs="Arial"/>
          <w:szCs w:val="18"/>
          <w:lang w:val="et-EE"/>
        </w:rPr>
        <w:t xml:space="preserve"> õhumüra isolatsiooni indeks, arv, mille abil hinnatakse õhumüra isolatsiooni ruumi ja välisisolatsiooni vahel (s.o ehitise välispiiride ja selle elementide heliisolatsiooni)</w:t>
      </w:r>
    </w:p>
  </w:footnote>
  <w:footnote w:id="2">
    <w:p w14:paraId="6C8F0331" w14:textId="77777777" w:rsidR="00D2626C" w:rsidRPr="009669DD" w:rsidRDefault="00D2626C" w:rsidP="00D2626C">
      <w:pPr>
        <w:pStyle w:val="Allmrkusetekst"/>
        <w:rPr>
          <w:lang w:val="et-EE"/>
        </w:rPr>
      </w:pPr>
      <w:r w:rsidRPr="009669DD">
        <w:rPr>
          <w:rStyle w:val="Allmrkuseviide"/>
          <w:rFonts w:cs="Arial"/>
          <w:szCs w:val="18"/>
          <w:lang w:val="et-EE"/>
        </w:rPr>
        <w:footnoteRef/>
      </w:r>
      <w:r w:rsidRPr="009669DD">
        <w:rPr>
          <w:rFonts w:cs="Arial"/>
          <w:szCs w:val="18"/>
          <w:lang w:val="et-EE"/>
        </w:rPr>
        <w:t xml:space="preserve"> </w:t>
      </w:r>
      <w:r w:rsidRPr="009669DD">
        <w:rPr>
          <w:rFonts w:cs="Arial"/>
          <w:szCs w:val="18"/>
          <w:lang w:val="et-EE"/>
        </w:rPr>
        <w:t>transpordimüra spektri lahjendustegur vastavalt standardile EVS-EN ISO 717-1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AD3F6" w14:textId="777E5C2B" w:rsidR="00AC669E" w:rsidRPr="00E27952" w:rsidRDefault="004F0D56" w:rsidP="004F0D56">
    <w:pPr>
      <w:ind w:left="-1134" w:right="-663"/>
      <w:jc w:val="right"/>
      <w:rPr>
        <w:sz w:val="22"/>
        <w:szCs w:val="22"/>
      </w:rPr>
    </w:pPr>
    <w:r w:rsidRPr="004F0D56">
      <w:rPr>
        <w:i/>
        <w:sz w:val="20"/>
      </w:rPr>
      <w:t xml:space="preserve">Kuku küla, </w:t>
    </w:r>
    <w:r w:rsidR="00583727" w:rsidRPr="00583727">
      <w:rPr>
        <w:i/>
        <w:sz w:val="20"/>
      </w:rPr>
      <w:t>Kasesalu, Keldrimäe, Maarjakase, Pauli, Tamme ja Tammiku maaüksuste detailplaneering (nn Victoria residents)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pStyle w:val="Pealkiri1"/>
      <w:lvlText w:val=""/>
      <w:lvlJc w:val="left"/>
      <w:pPr>
        <w:tabs>
          <w:tab w:val="num" w:pos="360"/>
        </w:tabs>
        <w:ind w:left="360" w:hanging="360"/>
      </w:pPr>
      <w:rPr>
        <w:rFonts w:ascii="Symbol" w:hAnsi="Symbol" w:cs="StarSymbol"/>
        <w:sz w:val="18"/>
        <w:szCs w:val="18"/>
      </w:rPr>
    </w:lvl>
    <w:lvl w:ilvl="1">
      <w:start w:val="1"/>
      <w:numFmt w:val="decimal"/>
      <w:lvlText w:val="%2"/>
      <w:lvlJc w:val="left"/>
      <w:pPr>
        <w:tabs>
          <w:tab w:val="num" w:pos="576"/>
        </w:tabs>
        <w:ind w:left="576" w:hanging="576"/>
      </w:pPr>
    </w:lvl>
    <w:lvl w:ilvl="2">
      <w:start w:val="1"/>
      <w:numFmt w:val="decimal"/>
      <w:lvlText w:val="%2.%3"/>
      <w:lvlJc w:val="left"/>
      <w:pPr>
        <w:tabs>
          <w:tab w:val="num" w:pos="720"/>
        </w:tabs>
        <w:ind w:left="720" w:hanging="720"/>
      </w:pPr>
    </w:lvl>
    <w:lvl w:ilvl="3">
      <w:start w:val="1"/>
      <w:numFmt w:val="decimal"/>
      <w:lvlText w:val="%2.%3.%4"/>
      <w:lvlJc w:val="left"/>
      <w:pPr>
        <w:tabs>
          <w:tab w:val="num" w:pos="0"/>
        </w:tabs>
        <w:ind w:left="2232" w:hanging="2232"/>
      </w:pPr>
    </w:lvl>
    <w:lvl w:ilvl="4">
      <w:start w:val="1"/>
      <w:numFmt w:val="none"/>
      <w:suff w:val="nothing"/>
      <w:lvlText w:val=""/>
      <w:lvlJc w:val="left"/>
      <w:pPr>
        <w:tabs>
          <w:tab w:val="num" w:pos="0"/>
        </w:tabs>
        <w:ind w:left="1008" w:hanging="1008"/>
      </w:pPr>
    </w:lvl>
    <w:lvl w:ilvl="5">
      <w:start w:val="1"/>
      <w:numFmt w:val="decimal"/>
      <w:lvlText w:val="%6."/>
      <w:lvlJc w:val="left"/>
      <w:pPr>
        <w:tabs>
          <w:tab w:val="num" w:pos="1152"/>
        </w:tabs>
        <w:ind w:left="1152" w:hanging="1152"/>
      </w:pPr>
    </w:lvl>
    <w:lvl w:ilvl="6">
      <w:start w:val="1"/>
      <w:numFmt w:val="decimal"/>
      <w:lvlText w:val="%4.%6.%7"/>
      <w:lvlJc w:val="left"/>
      <w:pPr>
        <w:tabs>
          <w:tab w:val="num" w:pos="1296"/>
        </w:tabs>
        <w:ind w:left="1296" w:hanging="1296"/>
      </w:pPr>
    </w:lvl>
    <w:lvl w:ilvl="7">
      <w:start w:val="1"/>
      <w:numFmt w:val="decimal"/>
      <w:lvlText w:val="%4.%6.%7.%8"/>
      <w:lvlJc w:val="left"/>
      <w:pPr>
        <w:tabs>
          <w:tab w:val="num" w:pos="1440"/>
        </w:tabs>
        <w:ind w:left="1440" w:hanging="1440"/>
      </w:pPr>
    </w:lvl>
    <w:lvl w:ilvl="8">
      <w:start w:val="1"/>
      <w:numFmt w:val="decimal"/>
      <w:lvlText w:val="%4.%6.%7.%8.%9"/>
      <w:lvlJc w:val="left"/>
      <w:pPr>
        <w:tabs>
          <w:tab w:val="num" w:pos="1584"/>
        </w:tabs>
        <w:ind w:left="1584" w:hanging="1584"/>
      </w:pPr>
    </w:lvl>
  </w:abstractNum>
  <w:abstractNum w:abstractNumId="2" w15:restartNumberingAfterBreak="0">
    <w:nsid w:val="00000003"/>
    <w:multiLevelType w:val="multilevel"/>
    <w:tmpl w:val="00000003"/>
    <w:name w:val="WW8Num3"/>
    <w:lvl w:ilvl="0">
      <w:start w:val="1"/>
      <w:numFmt w:val="decimal"/>
      <w:pStyle w:val="Pealkiri4"/>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862"/>
        </w:tabs>
        <w:ind w:left="862" w:hanging="720"/>
      </w:pPr>
    </w:lvl>
    <w:lvl w:ilvl="3">
      <w:start w:val="1"/>
      <w:numFmt w:val="decimal"/>
      <w:lvlText w:val="%1.%2.%3.%4"/>
      <w:lvlJc w:val="left"/>
      <w:pPr>
        <w:tabs>
          <w:tab w:val="num" w:pos="864"/>
        </w:tabs>
        <w:ind w:left="864" w:hanging="864"/>
      </w:pPr>
      <w:rPr>
        <w:b/>
        <w:i w:val="0"/>
      </w:rPr>
    </w:lvl>
    <w:lvl w:ilvl="4">
      <w:start w:val="1"/>
      <w:numFmt w:val="decimal"/>
      <w:lvlText w:val="%1.%2.%3.%4.%5"/>
      <w:lvlJc w:val="left"/>
      <w:pPr>
        <w:tabs>
          <w:tab w:val="num" w:pos="1292"/>
        </w:tabs>
        <w:ind w:left="1292"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singleLevel"/>
    <w:tmpl w:val="00000004"/>
    <w:name w:val="WW8Num4"/>
    <w:lvl w:ilvl="0">
      <w:numFmt w:val="bullet"/>
      <w:lvlText w:val="-"/>
      <w:lvlJc w:val="left"/>
      <w:pPr>
        <w:tabs>
          <w:tab w:val="num" w:pos="420"/>
        </w:tabs>
        <w:ind w:left="420" w:hanging="360"/>
      </w:pPr>
      <w:rPr>
        <w:rFonts w:ascii="Arial Narrow" w:hAnsi="Arial Narrow" w:cs="Arial Narrow"/>
        <w:sz w:val="22"/>
        <w:szCs w:val="22"/>
      </w:rPr>
    </w:lvl>
  </w:abstractNum>
  <w:abstractNum w:abstractNumId="4" w15:restartNumberingAfterBreak="0">
    <w:nsid w:val="00000005"/>
    <w:multiLevelType w:val="multilevel"/>
    <w:tmpl w:val="00000005"/>
    <w:name w:val="WW8Num5"/>
    <w:lvl w:ilvl="0">
      <w:start w:val="2"/>
      <w:numFmt w:val="upperRoman"/>
      <w:lvlText w:val="%1"/>
      <w:lvlJc w:val="left"/>
      <w:pPr>
        <w:tabs>
          <w:tab w:val="num" w:pos="720"/>
        </w:tabs>
        <w:ind w:left="432" w:hanging="432"/>
      </w:pPr>
    </w:lvl>
    <w:lvl w:ilvl="1">
      <w:start w:val="1"/>
      <w:numFmt w:val="decimal"/>
      <w:lvlText w:val="%2"/>
      <w:lvlJc w:val="left"/>
      <w:pPr>
        <w:tabs>
          <w:tab w:val="num" w:pos="576"/>
        </w:tabs>
        <w:ind w:left="576" w:hanging="576"/>
      </w:pPr>
      <w:rPr>
        <w:rFonts w:ascii="Arial" w:hAnsi="Arial" w:cs="Arial" w:hint="default"/>
      </w:rPr>
    </w:lvl>
    <w:lvl w:ilvl="2">
      <w:start w:val="1"/>
      <w:numFmt w:val="decimal"/>
      <w:lvlText w:val="%2.%3"/>
      <w:lvlJc w:val="left"/>
      <w:pPr>
        <w:tabs>
          <w:tab w:val="num" w:pos="1146"/>
        </w:tabs>
        <w:ind w:left="1146" w:hanging="720"/>
      </w:pPr>
    </w:lvl>
    <w:lvl w:ilvl="3">
      <w:start w:val="1"/>
      <w:numFmt w:val="decimal"/>
      <w:lvlText w:val="%2.%3.%4"/>
      <w:lvlJc w:val="left"/>
      <w:pPr>
        <w:tabs>
          <w:tab w:val="num" w:pos="0"/>
        </w:tabs>
        <w:ind w:left="2232" w:hanging="2232"/>
      </w:pPr>
    </w:lvl>
    <w:lvl w:ilvl="4">
      <w:start w:val="1"/>
      <w:numFmt w:val="none"/>
      <w:suff w:val="nothing"/>
      <w:lvlText w:val=""/>
      <w:lvlJc w:val="left"/>
      <w:pPr>
        <w:tabs>
          <w:tab w:val="num" w:pos="0"/>
        </w:tabs>
        <w:ind w:left="1008" w:hanging="1008"/>
      </w:pPr>
    </w:lvl>
    <w:lvl w:ilvl="5">
      <w:start w:val="1"/>
      <w:numFmt w:val="decimal"/>
      <w:lvlText w:val="%6."/>
      <w:lvlJc w:val="left"/>
      <w:pPr>
        <w:tabs>
          <w:tab w:val="num" w:pos="1152"/>
        </w:tabs>
        <w:ind w:left="1152" w:hanging="1152"/>
      </w:pPr>
    </w:lvl>
    <w:lvl w:ilvl="6">
      <w:start w:val="1"/>
      <w:numFmt w:val="decimal"/>
      <w:lvlText w:val="%4.%6.%7"/>
      <w:lvlJc w:val="left"/>
      <w:pPr>
        <w:tabs>
          <w:tab w:val="num" w:pos="1296"/>
        </w:tabs>
        <w:ind w:left="1296" w:hanging="1296"/>
      </w:pPr>
    </w:lvl>
    <w:lvl w:ilvl="7">
      <w:start w:val="1"/>
      <w:numFmt w:val="decimal"/>
      <w:lvlText w:val="%4.%6.%7.%8"/>
      <w:lvlJc w:val="left"/>
      <w:pPr>
        <w:tabs>
          <w:tab w:val="num" w:pos="1440"/>
        </w:tabs>
        <w:ind w:left="1440" w:hanging="1440"/>
      </w:pPr>
    </w:lvl>
    <w:lvl w:ilvl="8">
      <w:start w:val="1"/>
      <w:numFmt w:val="decimal"/>
      <w:lvlText w:val="%4.%6.%7.%8.%9"/>
      <w:lvlJc w:val="left"/>
      <w:pPr>
        <w:tabs>
          <w:tab w:val="num" w:pos="1584"/>
        </w:tabs>
        <w:ind w:left="1584" w:hanging="1584"/>
      </w:p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1140" w:hanging="360"/>
      </w:pPr>
      <w:rPr>
        <w:rFonts w:ascii="Symbol" w:hAnsi="Symbol" w:cs="Symbol" w:hint="default"/>
        <w:lang w:val="fi-FI"/>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2"/>
        <w:szCs w:val="22"/>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sz w:val="22"/>
        <w:szCs w:val="22"/>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Wingdings" w:hAnsi="Wingdings" w:cs="Wingdings"/>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w:hAnsi="Wingdings" w:cs="Wingdings"/>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w:hAnsi="Wingdings" w:cs="Wingdings"/>
      </w:rPr>
    </w:lvl>
    <w:lvl w:ilvl="8">
      <w:start w:val="1"/>
      <w:numFmt w:val="bullet"/>
      <w:lvlText w:val=""/>
      <w:lvlJc w:val="left"/>
      <w:pPr>
        <w:tabs>
          <w:tab w:val="num" w:pos="3600"/>
        </w:tabs>
        <w:ind w:left="3600" w:hanging="360"/>
      </w:pPr>
      <w:rPr>
        <w:rFonts w:ascii="Wingdings" w:hAnsi="Wingdings" w:cs="Wingdings"/>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2CB5C3D"/>
    <w:multiLevelType w:val="hybridMultilevel"/>
    <w:tmpl w:val="AF364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3917CE2"/>
    <w:multiLevelType w:val="multilevel"/>
    <w:tmpl w:val="99F4C5DC"/>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A946E02"/>
    <w:multiLevelType w:val="hybridMultilevel"/>
    <w:tmpl w:val="28F0D6D0"/>
    <w:lvl w:ilvl="0" w:tplc="32CE8EC8">
      <w:start w:val="1"/>
      <w:numFmt w:val="decimal"/>
      <w:lvlText w:val="%1-"/>
      <w:lvlJc w:val="left"/>
      <w:pPr>
        <w:ind w:left="1800" w:hanging="360"/>
      </w:pPr>
      <w:rPr>
        <w:rFonts w:hint="default"/>
        <w:b/>
        <w:i/>
      </w:r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18" w15:restartNumberingAfterBreak="0">
    <w:nsid w:val="0B851AD9"/>
    <w:multiLevelType w:val="hybridMultilevel"/>
    <w:tmpl w:val="D05038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10C1012C"/>
    <w:multiLevelType w:val="multilevel"/>
    <w:tmpl w:val="40F8C8E2"/>
    <w:lvl w:ilvl="0">
      <w:start w:val="7"/>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3F01729"/>
    <w:multiLevelType w:val="hybridMultilevel"/>
    <w:tmpl w:val="669846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18860A64"/>
    <w:multiLevelType w:val="hybridMultilevel"/>
    <w:tmpl w:val="70E46EB6"/>
    <w:lvl w:ilvl="0" w:tplc="04250001">
      <w:start w:val="1"/>
      <w:numFmt w:val="bullet"/>
      <w:lvlText w:val=""/>
      <w:lvlJc w:val="left"/>
      <w:pPr>
        <w:ind w:left="1140" w:hanging="360"/>
      </w:pPr>
      <w:rPr>
        <w:rFonts w:ascii="Symbol" w:hAnsi="Symbol" w:hint="default"/>
      </w:rPr>
    </w:lvl>
    <w:lvl w:ilvl="1" w:tplc="04250003" w:tentative="1">
      <w:start w:val="1"/>
      <w:numFmt w:val="bullet"/>
      <w:lvlText w:val="o"/>
      <w:lvlJc w:val="left"/>
      <w:pPr>
        <w:ind w:left="1860" w:hanging="360"/>
      </w:pPr>
      <w:rPr>
        <w:rFonts w:ascii="Courier New" w:hAnsi="Courier New" w:cs="Courier New" w:hint="default"/>
      </w:rPr>
    </w:lvl>
    <w:lvl w:ilvl="2" w:tplc="04250005" w:tentative="1">
      <w:start w:val="1"/>
      <w:numFmt w:val="bullet"/>
      <w:lvlText w:val=""/>
      <w:lvlJc w:val="left"/>
      <w:pPr>
        <w:ind w:left="2580" w:hanging="360"/>
      </w:pPr>
      <w:rPr>
        <w:rFonts w:ascii="Wingdings" w:hAnsi="Wingdings" w:hint="default"/>
      </w:rPr>
    </w:lvl>
    <w:lvl w:ilvl="3" w:tplc="04250001" w:tentative="1">
      <w:start w:val="1"/>
      <w:numFmt w:val="bullet"/>
      <w:lvlText w:val=""/>
      <w:lvlJc w:val="left"/>
      <w:pPr>
        <w:ind w:left="3300" w:hanging="360"/>
      </w:pPr>
      <w:rPr>
        <w:rFonts w:ascii="Symbol" w:hAnsi="Symbol" w:hint="default"/>
      </w:rPr>
    </w:lvl>
    <w:lvl w:ilvl="4" w:tplc="04250003" w:tentative="1">
      <w:start w:val="1"/>
      <w:numFmt w:val="bullet"/>
      <w:lvlText w:val="o"/>
      <w:lvlJc w:val="left"/>
      <w:pPr>
        <w:ind w:left="4020" w:hanging="360"/>
      </w:pPr>
      <w:rPr>
        <w:rFonts w:ascii="Courier New" w:hAnsi="Courier New" w:cs="Courier New" w:hint="default"/>
      </w:rPr>
    </w:lvl>
    <w:lvl w:ilvl="5" w:tplc="04250005" w:tentative="1">
      <w:start w:val="1"/>
      <w:numFmt w:val="bullet"/>
      <w:lvlText w:val=""/>
      <w:lvlJc w:val="left"/>
      <w:pPr>
        <w:ind w:left="4740" w:hanging="360"/>
      </w:pPr>
      <w:rPr>
        <w:rFonts w:ascii="Wingdings" w:hAnsi="Wingdings" w:hint="default"/>
      </w:rPr>
    </w:lvl>
    <w:lvl w:ilvl="6" w:tplc="04250001" w:tentative="1">
      <w:start w:val="1"/>
      <w:numFmt w:val="bullet"/>
      <w:lvlText w:val=""/>
      <w:lvlJc w:val="left"/>
      <w:pPr>
        <w:ind w:left="5460" w:hanging="360"/>
      </w:pPr>
      <w:rPr>
        <w:rFonts w:ascii="Symbol" w:hAnsi="Symbol" w:hint="default"/>
      </w:rPr>
    </w:lvl>
    <w:lvl w:ilvl="7" w:tplc="04250003" w:tentative="1">
      <w:start w:val="1"/>
      <w:numFmt w:val="bullet"/>
      <w:lvlText w:val="o"/>
      <w:lvlJc w:val="left"/>
      <w:pPr>
        <w:ind w:left="6180" w:hanging="360"/>
      </w:pPr>
      <w:rPr>
        <w:rFonts w:ascii="Courier New" w:hAnsi="Courier New" w:cs="Courier New" w:hint="default"/>
      </w:rPr>
    </w:lvl>
    <w:lvl w:ilvl="8" w:tplc="04250005" w:tentative="1">
      <w:start w:val="1"/>
      <w:numFmt w:val="bullet"/>
      <w:lvlText w:val=""/>
      <w:lvlJc w:val="left"/>
      <w:pPr>
        <w:ind w:left="6900" w:hanging="360"/>
      </w:pPr>
      <w:rPr>
        <w:rFonts w:ascii="Wingdings" w:hAnsi="Wingdings" w:hint="default"/>
      </w:rPr>
    </w:lvl>
  </w:abstractNum>
  <w:abstractNum w:abstractNumId="22" w15:restartNumberingAfterBreak="0">
    <w:nsid w:val="215207FB"/>
    <w:multiLevelType w:val="multilevel"/>
    <w:tmpl w:val="87B6F550"/>
    <w:lvl w:ilvl="0">
      <w:start w:val="7"/>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23749D9"/>
    <w:multiLevelType w:val="multilevel"/>
    <w:tmpl w:val="D8F01D8E"/>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62F1BE1"/>
    <w:multiLevelType w:val="multilevel"/>
    <w:tmpl w:val="4202A5D8"/>
    <w:lvl w:ilvl="0">
      <w:start w:val="8"/>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65A045A"/>
    <w:multiLevelType w:val="hybridMultilevel"/>
    <w:tmpl w:val="262CD4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291B1B3D"/>
    <w:multiLevelType w:val="multilevel"/>
    <w:tmpl w:val="005C48C2"/>
    <w:lvl w:ilvl="0">
      <w:start w:val="9"/>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FDE0512"/>
    <w:multiLevelType w:val="multilevel"/>
    <w:tmpl w:val="B3F686E0"/>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6244C85"/>
    <w:multiLevelType w:val="multilevel"/>
    <w:tmpl w:val="C2024C46"/>
    <w:lvl w:ilvl="0">
      <w:start w:val="1"/>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3E04532A"/>
    <w:multiLevelType w:val="hybridMultilevel"/>
    <w:tmpl w:val="76C4BC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3EDE7BF0"/>
    <w:multiLevelType w:val="multilevel"/>
    <w:tmpl w:val="AC3E389E"/>
    <w:lvl w:ilvl="0">
      <w:start w:val="5"/>
      <w:numFmt w:val="upperRoman"/>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F97451E"/>
    <w:multiLevelType w:val="hybridMultilevel"/>
    <w:tmpl w:val="A4C248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4296267F"/>
    <w:multiLevelType w:val="multilevel"/>
    <w:tmpl w:val="45BC99B6"/>
    <w:lvl w:ilvl="0">
      <w:start w:val="7"/>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B537BC3"/>
    <w:multiLevelType w:val="multilevel"/>
    <w:tmpl w:val="005C48C2"/>
    <w:lvl w:ilvl="0">
      <w:start w:val="9"/>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1236868"/>
    <w:multiLevelType w:val="hybridMultilevel"/>
    <w:tmpl w:val="62166D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D833695"/>
    <w:multiLevelType w:val="hybridMultilevel"/>
    <w:tmpl w:val="C7105EAA"/>
    <w:lvl w:ilvl="0" w:tplc="32CE8EC8">
      <w:start w:val="1"/>
      <w:numFmt w:val="decimal"/>
      <w:lvlText w:val="%1-"/>
      <w:lvlJc w:val="left"/>
      <w:pPr>
        <w:ind w:left="1800" w:hanging="360"/>
      </w:pPr>
      <w:rPr>
        <w:rFonts w:hint="default"/>
        <w:b/>
        <w:i/>
      </w:r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36" w15:restartNumberingAfterBreak="0">
    <w:nsid w:val="5E384AB3"/>
    <w:multiLevelType w:val="hybridMultilevel"/>
    <w:tmpl w:val="D2DCF2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87F2885"/>
    <w:multiLevelType w:val="hybridMultilevel"/>
    <w:tmpl w:val="70DE81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9B101EF"/>
    <w:multiLevelType w:val="hybridMultilevel"/>
    <w:tmpl w:val="979E0192"/>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FFD00B0"/>
    <w:multiLevelType w:val="multilevel"/>
    <w:tmpl w:val="ECBECF32"/>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78274E75"/>
    <w:multiLevelType w:val="multilevel"/>
    <w:tmpl w:val="BF34A6D2"/>
    <w:lvl w:ilvl="0">
      <w:start w:val="5"/>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9BF71EF"/>
    <w:multiLevelType w:val="hybridMultilevel"/>
    <w:tmpl w:val="776E25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F4F4BDD"/>
    <w:multiLevelType w:val="hybridMultilevel"/>
    <w:tmpl w:val="3A0439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98304640">
    <w:abstractNumId w:val="0"/>
  </w:num>
  <w:num w:numId="2" w16cid:durableId="2025672623">
    <w:abstractNumId w:val="1"/>
  </w:num>
  <w:num w:numId="3" w16cid:durableId="1133795600">
    <w:abstractNumId w:val="2"/>
  </w:num>
  <w:num w:numId="4" w16cid:durableId="1898130377">
    <w:abstractNumId w:val="3"/>
  </w:num>
  <w:num w:numId="5" w16cid:durableId="1885753502">
    <w:abstractNumId w:val="4"/>
  </w:num>
  <w:num w:numId="6" w16cid:durableId="1964187008">
    <w:abstractNumId w:val="5"/>
  </w:num>
  <w:num w:numId="7" w16cid:durableId="1832136006">
    <w:abstractNumId w:val="6"/>
  </w:num>
  <w:num w:numId="8" w16cid:durableId="118230709">
    <w:abstractNumId w:val="7"/>
  </w:num>
  <w:num w:numId="9" w16cid:durableId="1432624057">
    <w:abstractNumId w:val="8"/>
  </w:num>
  <w:num w:numId="10" w16cid:durableId="883761547">
    <w:abstractNumId w:val="9"/>
  </w:num>
  <w:num w:numId="11" w16cid:durableId="2133941016">
    <w:abstractNumId w:val="10"/>
  </w:num>
  <w:num w:numId="12" w16cid:durableId="2131706334">
    <w:abstractNumId w:val="11"/>
  </w:num>
  <w:num w:numId="13" w16cid:durableId="282619499">
    <w:abstractNumId w:val="12"/>
  </w:num>
  <w:num w:numId="14" w16cid:durableId="1396857849">
    <w:abstractNumId w:val="13"/>
  </w:num>
  <w:num w:numId="15" w16cid:durableId="729503075">
    <w:abstractNumId w:val="14"/>
  </w:num>
  <w:num w:numId="16" w16cid:durableId="2132506906">
    <w:abstractNumId w:val="37"/>
  </w:num>
  <w:num w:numId="17" w16cid:durableId="755831781">
    <w:abstractNumId w:val="21"/>
  </w:num>
  <w:num w:numId="18" w16cid:durableId="1543058424">
    <w:abstractNumId w:val="15"/>
  </w:num>
  <w:num w:numId="19" w16cid:durableId="2115981823">
    <w:abstractNumId w:val="20"/>
  </w:num>
  <w:num w:numId="20" w16cid:durableId="1983926697">
    <w:abstractNumId w:val="39"/>
  </w:num>
  <w:num w:numId="21" w16cid:durableId="265043464">
    <w:abstractNumId w:val="16"/>
  </w:num>
  <w:num w:numId="22" w16cid:durableId="213279604">
    <w:abstractNumId w:val="27"/>
  </w:num>
  <w:num w:numId="23" w16cid:durableId="866524004">
    <w:abstractNumId w:val="28"/>
  </w:num>
  <w:num w:numId="24" w16cid:durableId="337584658">
    <w:abstractNumId w:val="40"/>
  </w:num>
  <w:num w:numId="25" w16cid:durableId="1384209762">
    <w:abstractNumId w:val="32"/>
  </w:num>
  <w:num w:numId="26" w16cid:durableId="1122845266">
    <w:abstractNumId w:val="18"/>
  </w:num>
  <w:num w:numId="27" w16cid:durableId="418715833">
    <w:abstractNumId w:val="35"/>
  </w:num>
  <w:num w:numId="28" w16cid:durableId="910041043">
    <w:abstractNumId w:val="17"/>
  </w:num>
  <w:num w:numId="29" w16cid:durableId="327027879">
    <w:abstractNumId w:val="38"/>
  </w:num>
  <w:num w:numId="30" w16cid:durableId="167213612">
    <w:abstractNumId w:val="36"/>
  </w:num>
  <w:num w:numId="31" w16cid:durableId="959728213">
    <w:abstractNumId w:val="23"/>
  </w:num>
  <w:num w:numId="32" w16cid:durableId="1817143810">
    <w:abstractNumId w:val="30"/>
  </w:num>
  <w:num w:numId="33" w16cid:durableId="505677043">
    <w:abstractNumId w:val="29"/>
  </w:num>
  <w:num w:numId="34" w16cid:durableId="215627179">
    <w:abstractNumId w:val="31"/>
  </w:num>
  <w:num w:numId="35" w16cid:durableId="717315094">
    <w:abstractNumId w:val="42"/>
  </w:num>
  <w:num w:numId="36" w16cid:durableId="2047872210">
    <w:abstractNumId w:val="41"/>
  </w:num>
  <w:num w:numId="37" w16cid:durableId="66803601">
    <w:abstractNumId w:val="25"/>
  </w:num>
  <w:num w:numId="38" w16cid:durableId="1599406377">
    <w:abstractNumId w:val="24"/>
  </w:num>
  <w:num w:numId="39" w16cid:durableId="1501769028">
    <w:abstractNumId w:val="34"/>
  </w:num>
  <w:num w:numId="40" w16cid:durableId="1166899285">
    <w:abstractNumId w:val="22"/>
  </w:num>
  <w:num w:numId="41" w16cid:durableId="1353459621">
    <w:abstractNumId w:val="26"/>
  </w:num>
  <w:num w:numId="42" w16cid:durableId="1372651874">
    <w:abstractNumId w:val="33"/>
  </w:num>
  <w:num w:numId="43" w16cid:durableId="1825209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allaad"/>
  <w:drawingGridHorizontalSpacing w:val="12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66"/>
    <w:rsid w:val="0000765F"/>
    <w:rsid w:val="0000767C"/>
    <w:rsid w:val="00013139"/>
    <w:rsid w:val="000145A3"/>
    <w:rsid w:val="00015E51"/>
    <w:rsid w:val="00017ABB"/>
    <w:rsid w:val="000227B8"/>
    <w:rsid w:val="00023BCA"/>
    <w:rsid w:val="000250CF"/>
    <w:rsid w:val="00030DE2"/>
    <w:rsid w:val="0003177D"/>
    <w:rsid w:val="00035FAD"/>
    <w:rsid w:val="00037C25"/>
    <w:rsid w:val="00041118"/>
    <w:rsid w:val="00042EAA"/>
    <w:rsid w:val="0005746C"/>
    <w:rsid w:val="00060BEC"/>
    <w:rsid w:val="00065888"/>
    <w:rsid w:val="00065D36"/>
    <w:rsid w:val="00066C38"/>
    <w:rsid w:val="00067425"/>
    <w:rsid w:val="000709F6"/>
    <w:rsid w:val="000719F4"/>
    <w:rsid w:val="00075DAD"/>
    <w:rsid w:val="00076974"/>
    <w:rsid w:val="00080A3C"/>
    <w:rsid w:val="00082DAF"/>
    <w:rsid w:val="00084EB3"/>
    <w:rsid w:val="0008721B"/>
    <w:rsid w:val="0008775A"/>
    <w:rsid w:val="00092BF9"/>
    <w:rsid w:val="00097AAE"/>
    <w:rsid w:val="000A0850"/>
    <w:rsid w:val="000A480E"/>
    <w:rsid w:val="000B0E7F"/>
    <w:rsid w:val="000B19F2"/>
    <w:rsid w:val="000B3D85"/>
    <w:rsid w:val="000C500C"/>
    <w:rsid w:val="000C566D"/>
    <w:rsid w:val="000C77D6"/>
    <w:rsid w:val="000D2B21"/>
    <w:rsid w:val="000D62AF"/>
    <w:rsid w:val="000D7987"/>
    <w:rsid w:val="000E0277"/>
    <w:rsid w:val="000E0438"/>
    <w:rsid w:val="000E1A25"/>
    <w:rsid w:val="000E325E"/>
    <w:rsid w:val="000E33F3"/>
    <w:rsid w:val="000E5256"/>
    <w:rsid w:val="000E706A"/>
    <w:rsid w:val="000F0183"/>
    <w:rsid w:val="000F1037"/>
    <w:rsid w:val="000F4A55"/>
    <w:rsid w:val="0010346E"/>
    <w:rsid w:val="00103EA9"/>
    <w:rsid w:val="00107E8E"/>
    <w:rsid w:val="0012080E"/>
    <w:rsid w:val="00126B20"/>
    <w:rsid w:val="0012701B"/>
    <w:rsid w:val="00127932"/>
    <w:rsid w:val="00131F96"/>
    <w:rsid w:val="0013214F"/>
    <w:rsid w:val="0013353D"/>
    <w:rsid w:val="00135FFF"/>
    <w:rsid w:val="0014172C"/>
    <w:rsid w:val="00143E04"/>
    <w:rsid w:val="00145D69"/>
    <w:rsid w:val="001462D9"/>
    <w:rsid w:val="001476E1"/>
    <w:rsid w:val="001501B2"/>
    <w:rsid w:val="0015064C"/>
    <w:rsid w:val="00150974"/>
    <w:rsid w:val="00150F80"/>
    <w:rsid w:val="00155140"/>
    <w:rsid w:val="0015674B"/>
    <w:rsid w:val="001610F0"/>
    <w:rsid w:val="001624A4"/>
    <w:rsid w:val="001629C6"/>
    <w:rsid w:val="001672C3"/>
    <w:rsid w:val="001702FD"/>
    <w:rsid w:val="00176AF9"/>
    <w:rsid w:val="00180B3B"/>
    <w:rsid w:val="001823A9"/>
    <w:rsid w:val="00182B10"/>
    <w:rsid w:val="00184B86"/>
    <w:rsid w:val="00184FE3"/>
    <w:rsid w:val="00185E3B"/>
    <w:rsid w:val="00190350"/>
    <w:rsid w:val="00194370"/>
    <w:rsid w:val="00196FC4"/>
    <w:rsid w:val="001A1245"/>
    <w:rsid w:val="001A2786"/>
    <w:rsid w:val="001A4067"/>
    <w:rsid w:val="001B0BD2"/>
    <w:rsid w:val="001B563B"/>
    <w:rsid w:val="001C06EE"/>
    <w:rsid w:val="001C6D6B"/>
    <w:rsid w:val="001D1BBF"/>
    <w:rsid w:val="001D4CDF"/>
    <w:rsid w:val="001D4E36"/>
    <w:rsid w:val="001D4F36"/>
    <w:rsid w:val="001D6C61"/>
    <w:rsid w:val="001F2E48"/>
    <w:rsid w:val="001F391E"/>
    <w:rsid w:val="001F4CD0"/>
    <w:rsid w:val="002005FF"/>
    <w:rsid w:val="00200AC2"/>
    <w:rsid w:val="00202556"/>
    <w:rsid w:val="00202861"/>
    <w:rsid w:val="00205C19"/>
    <w:rsid w:val="00206965"/>
    <w:rsid w:val="00212CB3"/>
    <w:rsid w:val="00213E61"/>
    <w:rsid w:val="002178B8"/>
    <w:rsid w:val="002238D8"/>
    <w:rsid w:val="00223B32"/>
    <w:rsid w:val="00224D0C"/>
    <w:rsid w:val="00224E6E"/>
    <w:rsid w:val="0022553B"/>
    <w:rsid w:val="00241282"/>
    <w:rsid w:val="00243D94"/>
    <w:rsid w:val="00244117"/>
    <w:rsid w:val="00244867"/>
    <w:rsid w:val="00245FAC"/>
    <w:rsid w:val="00247742"/>
    <w:rsid w:val="00251550"/>
    <w:rsid w:val="00252D9F"/>
    <w:rsid w:val="002530E5"/>
    <w:rsid w:val="0025591E"/>
    <w:rsid w:val="00257C28"/>
    <w:rsid w:val="00261873"/>
    <w:rsid w:val="002703EC"/>
    <w:rsid w:val="00270695"/>
    <w:rsid w:val="002712F7"/>
    <w:rsid w:val="00271D1F"/>
    <w:rsid w:val="00273375"/>
    <w:rsid w:val="00274EC4"/>
    <w:rsid w:val="002970C8"/>
    <w:rsid w:val="002A1DA3"/>
    <w:rsid w:val="002A32A5"/>
    <w:rsid w:val="002B0676"/>
    <w:rsid w:val="002B46C0"/>
    <w:rsid w:val="002B7349"/>
    <w:rsid w:val="002C1F1B"/>
    <w:rsid w:val="002C36E1"/>
    <w:rsid w:val="002C56A7"/>
    <w:rsid w:val="002C57FC"/>
    <w:rsid w:val="002C6DCA"/>
    <w:rsid w:val="002D0B85"/>
    <w:rsid w:val="002D5628"/>
    <w:rsid w:val="002E2ADA"/>
    <w:rsid w:val="002E34B8"/>
    <w:rsid w:val="002E6146"/>
    <w:rsid w:val="002E6FAF"/>
    <w:rsid w:val="002F1B6A"/>
    <w:rsid w:val="002F4156"/>
    <w:rsid w:val="002F4F13"/>
    <w:rsid w:val="00301C67"/>
    <w:rsid w:val="00302AED"/>
    <w:rsid w:val="003033F0"/>
    <w:rsid w:val="00304085"/>
    <w:rsid w:val="00304310"/>
    <w:rsid w:val="00304AB8"/>
    <w:rsid w:val="0031673A"/>
    <w:rsid w:val="00317C5A"/>
    <w:rsid w:val="0032036E"/>
    <w:rsid w:val="0032143C"/>
    <w:rsid w:val="00321EA1"/>
    <w:rsid w:val="0032253F"/>
    <w:rsid w:val="00322EBF"/>
    <w:rsid w:val="00322F31"/>
    <w:rsid w:val="003250C7"/>
    <w:rsid w:val="00333947"/>
    <w:rsid w:val="00336E76"/>
    <w:rsid w:val="00340B3A"/>
    <w:rsid w:val="00340F87"/>
    <w:rsid w:val="00343775"/>
    <w:rsid w:val="00344382"/>
    <w:rsid w:val="00345AC3"/>
    <w:rsid w:val="003479BE"/>
    <w:rsid w:val="003506E8"/>
    <w:rsid w:val="00360413"/>
    <w:rsid w:val="00362216"/>
    <w:rsid w:val="00362F99"/>
    <w:rsid w:val="003632DE"/>
    <w:rsid w:val="00363995"/>
    <w:rsid w:val="003673C6"/>
    <w:rsid w:val="00371EB8"/>
    <w:rsid w:val="00374B33"/>
    <w:rsid w:val="00385F74"/>
    <w:rsid w:val="0038721F"/>
    <w:rsid w:val="00391CEA"/>
    <w:rsid w:val="003A5280"/>
    <w:rsid w:val="003A7B4C"/>
    <w:rsid w:val="003A7E52"/>
    <w:rsid w:val="003B25E4"/>
    <w:rsid w:val="003B2609"/>
    <w:rsid w:val="003B4D5B"/>
    <w:rsid w:val="003C3518"/>
    <w:rsid w:val="003D2B0A"/>
    <w:rsid w:val="003E7A06"/>
    <w:rsid w:val="003E7A47"/>
    <w:rsid w:val="003F1218"/>
    <w:rsid w:val="003F1E9A"/>
    <w:rsid w:val="004019E4"/>
    <w:rsid w:val="004046F3"/>
    <w:rsid w:val="0040618B"/>
    <w:rsid w:val="00410A27"/>
    <w:rsid w:val="00412662"/>
    <w:rsid w:val="004131E0"/>
    <w:rsid w:val="0041419A"/>
    <w:rsid w:val="00414D89"/>
    <w:rsid w:val="00421414"/>
    <w:rsid w:val="004241EF"/>
    <w:rsid w:val="00426C3F"/>
    <w:rsid w:val="00430564"/>
    <w:rsid w:val="004328F2"/>
    <w:rsid w:val="004342B4"/>
    <w:rsid w:val="00440102"/>
    <w:rsid w:val="004430B1"/>
    <w:rsid w:val="004430D3"/>
    <w:rsid w:val="00443C77"/>
    <w:rsid w:val="00443FE0"/>
    <w:rsid w:val="00445625"/>
    <w:rsid w:val="0044750F"/>
    <w:rsid w:val="0045094C"/>
    <w:rsid w:val="0045121D"/>
    <w:rsid w:val="0045200C"/>
    <w:rsid w:val="00454697"/>
    <w:rsid w:val="00456CEA"/>
    <w:rsid w:val="004678EC"/>
    <w:rsid w:val="004823E2"/>
    <w:rsid w:val="00484509"/>
    <w:rsid w:val="00491C4B"/>
    <w:rsid w:val="00496818"/>
    <w:rsid w:val="004A0167"/>
    <w:rsid w:val="004A3B7B"/>
    <w:rsid w:val="004B14C7"/>
    <w:rsid w:val="004B5741"/>
    <w:rsid w:val="004C3C8B"/>
    <w:rsid w:val="004D1C88"/>
    <w:rsid w:val="004D2DE2"/>
    <w:rsid w:val="004D5F69"/>
    <w:rsid w:val="004E1A8C"/>
    <w:rsid w:val="004E57B7"/>
    <w:rsid w:val="004F0D56"/>
    <w:rsid w:val="004F2019"/>
    <w:rsid w:val="004F47FA"/>
    <w:rsid w:val="004F54AF"/>
    <w:rsid w:val="004F5A86"/>
    <w:rsid w:val="004F622C"/>
    <w:rsid w:val="005009F0"/>
    <w:rsid w:val="005020EB"/>
    <w:rsid w:val="00503652"/>
    <w:rsid w:val="005053C9"/>
    <w:rsid w:val="00507D72"/>
    <w:rsid w:val="00521A49"/>
    <w:rsid w:val="00526688"/>
    <w:rsid w:val="005400D1"/>
    <w:rsid w:val="00540598"/>
    <w:rsid w:val="0054345E"/>
    <w:rsid w:val="005502B2"/>
    <w:rsid w:val="00554499"/>
    <w:rsid w:val="00555687"/>
    <w:rsid w:val="00556784"/>
    <w:rsid w:val="0056072A"/>
    <w:rsid w:val="00561CAB"/>
    <w:rsid w:val="00562DA8"/>
    <w:rsid w:val="0057171C"/>
    <w:rsid w:val="00572ECA"/>
    <w:rsid w:val="00583727"/>
    <w:rsid w:val="00585B17"/>
    <w:rsid w:val="00591078"/>
    <w:rsid w:val="005943BE"/>
    <w:rsid w:val="00594405"/>
    <w:rsid w:val="005A04B8"/>
    <w:rsid w:val="005A0905"/>
    <w:rsid w:val="005A3BC9"/>
    <w:rsid w:val="005A7331"/>
    <w:rsid w:val="005B01A0"/>
    <w:rsid w:val="005B5A5C"/>
    <w:rsid w:val="005B5B72"/>
    <w:rsid w:val="005B75A4"/>
    <w:rsid w:val="005B7B51"/>
    <w:rsid w:val="005C013B"/>
    <w:rsid w:val="005C46DB"/>
    <w:rsid w:val="005C53D6"/>
    <w:rsid w:val="005C6BE4"/>
    <w:rsid w:val="005D00A3"/>
    <w:rsid w:val="005D108E"/>
    <w:rsid w:val="005D2670"/>
    <w:rsid w:val="005D2B41"/>
    <w:rsid w:val="005D4221"/>
    <w:rsid w:val="005D65F8"/>
    <w:rsid w:val="005D741A"/>
    <w:rsid w:val="005E3A2D"/>
    <w:rsid w:val="005E4648"/>
    <w:rsid w:val="005E4D77"/>
    <w:rsid w:val="005E6670"/>
    <w:rsid w:val="005E677F"/>
    <w:rsid w:val="006003B4"/>
    <w:rsid w:val="0060593F"/>
    <w:rsid w:val="00607894"/>
    <w:rsid w:val="0061099E"/>
    <w:rsid w:val="00610C15"/>
    <w:rsid w:val="0061295C"/>
    <w:rsid w:val="00612F6B"/>
    <w:rsid w:val="006130AC"/>
    <w:rsid w:val="00617C0C"/>
    <w:rsid w:val="00617EB9"/>
    <w:rsid w:val="006205DC"/>
    <w:rsid w:val="0062080F"/>
    <w:rsid w:val="0062432F"/>
    <w:rsid w:val="00626B89"/>
    <w:rsid w:val="006310AC"/>
    <w:rsid w:val="00635F7A"/>
    <w:rsid w:val="0064005D"/>
    <w:rsid w:val="00645191"/>
    <w:rsid w:val="006471BA"/>
    <w:rsid w:val="006533B8"/>
    <w:rsid w:val="00653D75"/>
    <w:rsid w:val="00657378"/>
    <w:rsid w:val="00662462"/>
    <w:rsid w:val="006825E6"/>
    <w:rsid w:val="00685798"/>
    <w:rsid w:val="006871BF"/>
    <w:rsid w:val="00692833"/>
    <w:rsid w:val="006A02C3"/>
    <w:rsid w:val="006B12C5"/>
    <w:rsid w:val="006B67FD"/>
    <w:rsid w:val="006C2233"/>
    <w:rsid w:val="006C5216"/>
    <w:rsid w:val="006C6443"/>
    <w:rsid w:val="006D44E5"/>
    <w:rsid w:val="006E22FD"/>
    <w:rsid w:val="006E6A87"/>
    <w:rsid w:val="006E7CEC"/>
    <w:rsid w:val="006F54E5"/>
    <w:rsid w:val="006F6A44"/>
    <w:rsid w:val="006F6AD5"/>
    <w:rsid w:val="007006F0"/>
    <w:rsid w:val="00701083"/>
    <w:rsid w:val="007048B5"/>
    <w:rsid w:val="00704E66"/>
    <w:rsid w:val="00710230"/>
    <w:rsid w:val="00714091"/>
    <w:rsid w:val="007160C6"/>
    <w:rsid w:val="00717B4E"/>
    <w:rsid w:val="00720966"/>
    <w:rsid w:val="00723758"/>
    <w:rsid w:val="00726149"/>
    <w:rsid w:val="007321AD"/>
    <w:rsid w:val="007335C1"/>
    <w:rsid w:val="0073383F"/>
    <w:rsid w:val="00733E0C"/>
    <w:rsid w:val="00737B57"/>
    <w:rsid w:val="007465BB"/>
    <w:rsid w:val="00756B72"/>
    <w:rsid w:val="00763D6B"/>
    <w:rsid w:val="00766B01"/>
    <w:rsid w:val="00767F66"/>
    <w:rsid w:val="0077440D"/>
    <w:rsid w:val="00776B05"/>
    <w:rsid w:val="00780A34"/>
    <w:rsid w:val="00791819"/>
    <w:rsid w:val="00793352"/>
    <w:rsid w:val="00794704"/>
    <w:rsid w:val="007B140E"/>
    <w:rsid w:val="007B1CC6"/>
    <w:rsid w:val="007B2A14"/>
    <w:rsid w:val="007B443C"/>
    <w:rsid w:val="007B4D1D"/>
    <w:rsid w:val="007B507F"/>
    <w:rsid w:val="007B7033"/>
    <w:rsid w:val="007C116F"/>
    <w:rsid w:val="007C2B32"/>
    <w:rsid w:val="007C374B"/>
    <w:rsid w:val="007C55E5"/>
    <w:rsid w:val="007D33F9"/>
    <w:rsid w:val="007D615A"/>
    <w:rsid w:val="007E00C1"/>
    <w:rsid w:val="007E1674"/>
    <w:rsid w:val="007E240E"/>
    <w:rsid w:val="007F21E8"/>
    <w:rsid w:val="007F4182"/>
    <w:rsid w:val="00803C04"/>
    <w:rsid w:val="00806E82"/>
    <w:rsid w:val="008105A7"/>
    <w:rsid w:val="0081259C"/>
    <w:rsid w:val="00817B3D"/>
    <w:rsid w:val="00823548"/>
    <w:rsid w:val="0082492B"/>
    <w:rsid w:val="008301B4"/>
    <w:rsid w:val="00830BB9"/>
    <w:rsid w:val="00835008"/>
    <w:rsid w:val="00836E62"/>
    <w:rsid w:val="00840294"/>
    <w:rsid w:val="00840C55"/>
    <w:rsid w:val="008421E1"/>
    <w:rsid w:val="008473A6"/>
    <w:rsid w:val="008477BD"/>
    <w:rsid w:val="0085199F"/>
    <w:rsid w:val="008551BA"/>
    <w:rsid w:val="00857F96"/>
    <w:rsid w:val="00863738"/>
    <w:rsid w:val="00863AC4"/>
    <w:rsid w:val="0087079A"/>
    <w:rsid w:val="00873189"/>
    <w:rsid w:val="00874A1B"/>
    <w:rsid w:val="008901D4"/>
    <w:rsid w:val="00891549"/>
    <w:rsid w:val="00894FA9"/>
    <w:rsid w:val="00896075"/>
    <w:rsid w:val="00897766"/>
    <w:rsid w:val="00897F50"/>
    <w:rsid w:val="008A5BAA"/>
    <w:rsid w:val="008B6FB5"/>
    <w:rsid w:val="008B7DFD"/>
    <w:rsid w:val="008C1440"/>
    <w:rsid w:val="008C2262"/>
    <w:rsid w:val="008C2291"/>
    <w:rsid w:val="008C4A10"/>
    <w:rsid w:val="008D0B8C"/>
    <w:rsid w:val="008D1361"/>
    <w:rsid w:val="008D75C3"/>
    <w:rsid w:val="008E0E78"/>
    <w:rsid w:val="008E235F"/>
    <w:rsid w:val="008E69C3"/>
    <w:rsid w:val="008E6A89"/>
    <w:rsid w:val="008F296C"/>
    <w:rsid w:val="008F5F55"/>
    <w:rsid w:val="009028E9"/>
    <w:rsid w:val="0090562E"/>
    <w:rsid w:val="00907704"/>
    <w:rsid w:val="009101B2"/>
    <w:rsid w:val="00912397"/>
    <w:rsid w:val="0091258D"/>
    <w:rsid w:val="0091480A"/>
    <w:rsid w:val="009163F4"/>
    <w:rsid w:val="00917255"/>
    <w:rsid w:val="00917422"/>
    <w:rsid w:val="00932F20"/>
    <w:rsid w:val="0093567D"/>
    <w:rsid w:val="009364C1"/>
    <w:rsid w:val="00937512"/>
    <w:rsid w:val="00937728"/>
    <w:rsid w:val="00937A16"/>
    <w:rsid w:val="0094551D"/>
    <w:rsid w:val="00945F26"/>
    <w:rsid w:val="009461A9"/>
    <w:rsid w:val="00947F73"/>
    <w:rsid w:val="009500FF"/>
    <w:rsid w:val="009507A6"/>
    <w:rsid w:val="00955DBA"/>
    <w:rsid w:val="0095754D"/>
    <w:rsid w:val="00972088"/>
    <w:rsid w:val="00975D0B"/>
    <w:rsid w:val="00976687"/>
    <w:rsid w:val="00976E3B"/>
    <w:rsid w:val="00982AE5"/>
    <w:rsid w:val="00991753"/>
    <w:rsid w:val="00992395"/>
    <w:rsid w:val="00992E57"/>
    <w:rsid w:val="00993E17"/>
    <w:rsid w:val="0099781E"/>
    <w:rsid w:val="009A28BC"/>
    <w:rsid w:val="009A4D94"/>
    <w:rsid w:val="009A613B"/>
    <w:rsid w:val="009A6745"/>
    <w:rsid w:val="009B0404"/>
    <w:rsid w:val="009B3A35"/>
    <w:rsid w:val="009B3B07"/>
    <w:rsid w:val="009B3FB0"/>
    <w:rsid w:val="009B51F0"/>
    <w:rsid w:val="009C1C06"/>
    <w:rsid w:val="009C7D42"/>
    <w:rsid w:val="009D237F"/>
    <w:rsid w:val="009D5C6C"/>
    <w:rsid w:val="009D66C4"/>
    <w:rsid w:val="009E148E"/>
    <w:rsid w:val="009E17E2"/>
    <w:rsid w:val="009E19EF"/>
    <w:rsid w:val="009E2F0D"/>
    <w:rsid w:val="009E3835"/>
    <w:rsid w:val="009E4A9A"/>
    <w:rsid w:val="009E5431"/>
    <w:rsid w:val="009F130C"/>
    <w:rsid w:val="009F294B"/>
    <w:rsid w:val="009F3A03"/>
    <w:rsid w:val="009F6F24"/>
    <w:rsid w:val="009F7C6D"/>
    <w:rsid w:val="00A02E01"/>
    <w:rsid w:val="00A10000"/>
    <w:rsid w:val="00A214E3"/>
    <w:rsid w:val="00A2393F"/>
    <w:rsid w:val="00A23D94"/>
    <w:rsid w:val="00A23F38"/>
    <w:rsid w:val="00A252BA"/>
    <w:rsid w:val="00A26271"/>
    <w:rsid w:val="00A316B7"/>
    <w:rsid w:val="00A33355"/>
    <w:rsid w:val="00A33B90"/>
    <w:rsid w:val="00A35D85"/>
    <w:rsid w:val="00A4459D"/>
    <w:rsid w:val="00A44C0F"/>
    <w:rsid w:val="00A45190"/>
    <w:rsid w:val="00A520F1"/>
    <w:rsid w:val="00A627FA"/>
    <w:rsid w:val="00A63936"/>
    <w:rsid w:val="00A719FE"/>
    <w:rsid w:val="00A73F8E"/>
    <w:rsid w:val="00A7702F"/>
    <w:rsid w:val="00A809BF"/>
    <w:rsid w:val="00A8306F"/>
    <w:rsid w:val="00A87CDC"/>
    <w:rsid w:val="00AA3397"/>
    <w:rsid w:val="00AA6A32"/>
    <w:rsid w:val="00AB1DB5"/>
    <w:rsid w:val="00AB2A9B"/>
    <w:rsid w:val="00AB4E1F"/>
    <w:rsid w:val="00AC0053"/>
    <w:rsid w:val="00AC669E"/>
    <w:rsid w:val="00AD0AEF"/>
    <w:rsid w:val="00AD7945"/>
    <w:rsid w:val="00AE0298"/>
    <w:rsid w:val="00AE0436"/>
    <w:rsid w:val="00AF0D49"/>
    <w:rsid w:val="00AF24EC"/>
    <w:rsid w:val="00AF433F"/>
    <w:rsid w:val="00B01BBB"/>
    <w:rsid w:val="00B05268"/>
    <w:rsid w:val="00B05D4C"/>
    <w:rsid w:val="00B06BCF"/>
    <w:rsid w:val="00B06DCF"/>
    <w:rsid w:val="00B07DB7"/>
    <w:rsid w:val="00B10A44"/>
    <w:rsid w:val="00B1684E"/>
    <w:rsid w:val="00B17043"/>
    <w:rsid w:val="00B22244"/>
    <w:rsid w:val="00B26D5D"/>
    <w:rsid w:val="00B30E41"/>
    <w:rsid w:val="00B31319"/>
    <w:rsid w:val="00B317C4"/>
    <w:rsid w:val="00B318DF"/>
    <w:rsid w:val="00B3647D"/>
    <w:rsid w:val="00B369B4"/>
    <w:rsid w:val="00B413A8"/>
    <w:rsid w:val="00B542A3"/>
    <w:rsid w:val="00B6288E"/>
    <w:rsid w:val="00B65AA2"/>
    <w:rsid w:val="00B70A13"/>
    <w:rsid w:val="00B71B86"/>
    <w:rsid w:val="00B80B4A"/>
    <w:rsid w:val="00B80D9D"/>
    <w:rsid w:val="00B8278F"/>
    <w:rsid w:val="00B86DDF"/>
    <w:rsid w:val="00B87669"/>
    <w:rsid w:val="00B91D2F"/>
    <w:rsid w:val="00B91D31"/>
    <w:rsid w:val="00B95198"/>
    <w:rsid w:val="00B9542F"/>
    <w:rsid w:val="00B95C0F"/>
    <w:rsid w:val="00B95CE0"/>
    <w:rsid w:val="00B962A5"/>
    <w:rsid w:val="00BA44C7"/>
    <w:rsid w:val="00BA5AAF"/>
    <w:rsid w:val="00BA7F80"/>
    <w:rsid w:val="00BD29FE"/>
    <w:rsid w:val="00BD7CB6"/>
    <w:rsid w:val="00BE2203"/>
    <w:rsid w:val="00BE27EA"/>
    <w:rsid w:val="00BE2A94"/>
    <w:rsid w:val="00BE2DC3"/>
    <w:rsid w:val="00BE38D5"/>
    <w:rsid w:val="00BE53E6"/>
    <w:rsid w:val="00BE728F"/>
    <w:rsid w:val="00C013B8"/>
    <w:rsid w:val="00C05183"/>
    <w:rsid w:val="00C0576A"/>
    <w:rsid w:val="00C14E35"/>
    <w:rsid w:val="00C1605B"/>
    <w:rsid w:val="00C20295"/>
    <w:rsid w:val="00C21EA4"/>
    <w:rsid w:val="00C2202D"/>
    <w:rsid w:val="00C26CC3"/>
    <w:rsid w:val="00C379AA"/>
    <w:rsid w:val="00C424B1"/>
    <w:rsid w:val="00C43283"/>
    <w:rsid w:val="00C43D97"/>
    <w:rsid w:val="00C4562C"/>
    <w:rsid w:val="00C46A6A"/>
    <w:rsid w:val="00C523C4"/>
    <w:rsid w:val="00C53B68"/>
    <w:rsid w:val="00C53B81"/>
    <w:rsid w:val="00C54AFB"/>
    <w:rsid w:val="00C557BA"/>
    <w:rsid w:val="00C601C8"/>
    <w:rsid w:val="00C62C13"/>
    <w:rsid w:val="00C66228"/>
    <w:rsid w:val="00C70867"/>
    <w:rsid w:val="00C7249C"/>
    <w:rsid w:val="00C73343"/>
    <w:rsid w:val="00C7675B"/>
    <w:rsid w:val="00C82CBF"/>
    <w:rsid w:val="00C834D6"/>
    <w:rsid w:val="00C855CD"/>
    <w:rsid w:val="00C85E1E"/>
    <w:rsid w:val="00C8719E"/>
    <w:rsid w:val="00C926ED"/>
    <w:rsid w:val="00C94008"/>
    <w:rsid w:val="00C94C2F"/>
    <w:rsid w:val="00CA13F4"/>
    <w:rsid w:val="00CA7874"/>
    <w:rsid w:val="00CB044D"/>
    <w:rsid w:val="00CB3D00"/>
    <w:rsid w:val="00CB6495"/>
    <w:rsid w:val="00CC5021"/>
    <w:rsid w:val="00CE0299"/>
    <w:rsid w:val="00CF1FEA"/>
    <w:rsid w:val="00CF5E56"/>
    <w:rsid w:val="00CF6BBA"/>
    <w:rsid w:val="00D01985"/>
    <w:rsid w:val="00D07C1B"/>
    <w:rsid w:val="00D07FD1"/>
    <w:rsid w:val="00D10B45"/>
    <w:rsid w:val="00D1153E"/>
    <w:rsid w:val="00D12C88"/>
    <w:rsid w:val="00D1678C"/>
    <w:rsid w:val="00D21439"/>
    <w:rsid w:val="00D22B83"/>
    <w:rsid w:val="00D232D7"/>
    <w:rsid w:val="00D2626C"/>
    <w:rsid w:val="00D27A51"/>
    <w:rsid w:val="00D33F51"/>
    <w:rsid w:val="00D35655"/>
    <w:rsid w:val="00D36065"/>
    <w:rsid w:val="00D378C2"/>
    <w:rsid w:val="00D4587A"/>
    <w:rsid w:val="00D52A97"/>
    <w:rsid w:val="00D55B8B"/>
    <w:rsid w:val="00D6089D"/>
    <w:rsid w:val="00D6097E"/>
    <w:rsid w:val="00D610A9"/>
    <w:rsid w:val="00D71E2B"/>
    <w:rsid w:val="00D73520"/>
    <w:rsid w:val="00D77C85"/>
    <w:rsid w:val="00D84711"/>
    <w:rsid w:val="00D8569F"/>
    <w:rsid w:val="00D87116"/>
    <w:rsid w:val="00D916AF"/>
    <w:rsid w:val="00D94211"/>
    <w:rsid w:val="00DD154F"/>
    <w:rsid w:val="00DD41C8"/>
    <w:rsid w:val="00DD48AF"/>
    <w:rsid w:val="00DD5525"/>
    <w:rsid w:val="00DD7A70"/>
    <w:rsid w:val="00DE05E0"/>
    <w:rsid w:val="00DE355B"/>
    <w:rsid w:val="00DE4A4C"/>
    <w:rsid w:val="00DF17CF"/>
    <w:rsid w:val="00DF2947"/>
    <w:rsid w:val="00DF4FF9"/>
    <w:rsid w:val="00DF52F9"/>
    <w:rsid w:val="00E00056"/>
    <w:rsid w:val="00E012CD"/>
    <w:rsid w:val="00E03132"/>
    <w:rsid w:val="00E04853"/>
    <w:rsid w:val="00E05C9C"/>
    <w:rsid w:val="00E15A63"/>
    <w:rsid w:val="00E16835"/>
    <w:rsid w:val="00E20B89"/>
    <w:rsid w:val="00E23B6D"/>
    <w:rsid w:val="00E25F4E"/>
    <w:rsid w:val="00E27952"/>
    <w:rsid w:val="00E33E96"/>
    <w:rsid w:val="00E362BA"/>
    <w:rsid w:val="00E37660"/>
    <w:rsid w:val="00E47DFA"/>
    <w:rsid w:val="00E50220"/>
    <w:rsid w:val="00E535FB"/>
    <w:rsid w:val="00E536DF"/>
    <w:rsid w:val="00E60529"/>
    <w:rsid w:val="00E606A5"/>
    <w:rsid w:val="00E6125C"/>
    <w:rsid w:val="00E629C8"/>
    <w:rsid w:val="00E67175"/>
    <w:rsid w:val="00E7073D"/>
    <w:rsid w:val="00E77415"/>
    <w:rsid w:val="00E80016"/>
    <w:rsid w:val="00E82815"/>
    <w:rsid w:val="00E85348"/>
    <w:rsid w:val="00E857B4"/>
    <w:rsid w:val="00E85FE3"/>
    <w:rsid w:val="00E866B5"/>
    <w:rsid w:val="00E87A7A"/>
    <w:rsid w:val="00E91BF5"/>
    <w:rsid w:val="00E961A6"/>
    <w:rsid w:val="00E96E76"/>
    <w:rsid w:val="00EA027E"/>
    <w:rsid w:val="00EA29B8"/>
    <w:rsid w:val="00EA7127"/>
    <w:rsid w:val="00EA730D"/>
    <w:rsid w:val="00EB3D36"/>
    <w:rsid w:val="00EB4FFE"/>
    <w:rsid w:val="00EC2117"/>
    <w:rsid w:val="00EC2E72"/>
    <w:rsid w:val="00EC755A"/>
    <w:rsid w:val="00ED370B"/>
    <w:rsid w:val="00ED600B"/>
    <w:rsid w:val="00ED7933"/>
    <w:rsid w:val="00EE6AE5"/>
    <w:rsid w:val="00EF58A7"/>
    <w:rsid w:val="00F038E2"/>
    <w:rsid w:val="00F11778"/>
    <w:rsid w:val="00F11AFB"/>
    <w:rsid w:val="00F13CAC"/>
    <w:rsid w:val="00F1485F"/>
    <w:rsid w:val="00F14E85"/>
    <w:rsid w:val="00F16D12"/>
    <w:rsid w:val="00F230BF"/>
    <w:rsid w:val="00F23342"/>
    <w:rsid w:val="00F312D8"/>
    <w:rsid w:val="00F31BDC"/>
    <w:rsid w:val="00F35099"/>
    <w:rsid w:val="00F4079C"/>
    <w:rsid w:val="00F41466"/>
    <w:rsid w:val="00F41924"/>
    <w:rsid w:val="00F4561D"/>
    <w:rsid w:val="00F463E2"/>
    <w:rsid w:val="00F47483"/>
    <w:rsid w:val="00F517F2"/>
    <w:rsid w:val="00F65B5D"/>
    <w:rsid w:val="00F70C2F"/>
    <w:rsid w:val="00F73613"/>
    <w:rsid w:val="00F73901"/>
    <w:rsid w:val="00F74F9F"/>
    <w:rsid w:val="00F827EB"/>
    <w:rsid w:val="00F92210"/>
    <w:rsid w:val="00F962B7"/>
    <w:rsid w:val="00FA2E32"/>
    <w:rsid w:val="00FA4AC8"/>
    <w:rsid w:val="00FB7789"/>
    <w:rsid w:val="00FC0808"/>
    <w:rsid w:val="00FC754E"/>
    <w:rsid w:val="00FD69A3"/>
    <w:rsid w:val="00FD7865"/>
    <w:rsid w:val="00FE2368"/>
    <w:rsid w:val="00FE39CA"/>
    <w:rsid w:val="00FE4CCD"/>
    <w:rsid w:val="00FE5C21"/>
    <w:rsid w:val="00FF1235"/>
    <w:rsid w:val="00FF29F9"/>
    <w:rsid w:val="00FF478B"/>
    <w:rsid w:val="00FF4D31"/>
    <w:rsid w:val="00FF57B3"/>
    <w:rsid w:val="00FF61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10E210F"/>
  <w15:chartTrackingRefBased/>
  <w15:docId w15:val="{BD116646-1AAE-4177-B49B-D4CB8B58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rPr>
      <w:rFonts w:ascii="Arial" w:hAnsi="Arial" w:cs="Arial"/>
      <w:sz w:val="24"/>
      <w:lang w:eastAsia="zh-CN"/>
    </w:rPr>
  </w:style>
  <w:style w:type="paragraph" w:styleId="Pealkiri1">
    <w:name w:val="heading 1"/>
    <w:basedOn w:val="Normaallaad"/>
    <w:next w:val="Normaallaad"/>
    <w:qFormat/>
    <w:rsid w:val="008E6A89"/>
    <w:pPr>
      <w:keepNext/>
      <w:numPr>
        <w:numId w:val="2"/>
      </w:numPr>
      <w:tabs>
        <w:tab w:val="clear" w:pos="360"/>
      </w:tabs>
      <w:suppressAutoHyphens w:val="0"/>
      <w:ind w:left="357" w:hanging="357"/>
      <w:outlineLvl w:val="0"/>
    </w:pPr>
    <w:rPr>
      <w:rFonts w:cs="Times New Roman"/>
      <w:b/>
      <w:sz w:val="22"/>
      <w:szCs w:val="24"/>
      <w:lang w:val="x-none"/>
    </w:rPr>
  </w:style>
  <w:style w:type="paragraph" w:styleId="Pealkiri2">
    <w:name w:val="heading 2"/>
    <w:basedOn w:val="Normaallaad"/>
    <w:next w:val="Normaallaad"/>
    <w:qFormat/>
    <w:rsid w:val="00ED370B"/>
    <w:pPr>
      <w:keepNext/>
      <w:suppressAutoHyphens w:val="0"/>
      <w:outlineLvl w:val="1"/>
    </w:pPr>
    <w:rPr>
      <w:rFonts w:cs="Times New Roman"/>
      <w:b/>
      <w:bCs/>
      <w:sz w:val="22"/>
    </w:rPr>
  </w:style>
  <w:style w:type="paragraph" w:styleId="Pealkiri3">
    <w:name w:val="heading 3"/>
    <w:basedOn w:val="Normaallaad"/>
    <w:next w:val="Normaallaad"/>
    <w:qFormat/>
    <w:pPr>
      <w:keepNext/>
      <w:suppressAutoHyphens w:val="0"/>
      <w:jc w:val="both"/>
      <w:outlineLvl w:val="2"/>
    </w:pPr>
    <w:rPr>
      <w:b/>
      <w:bCs/>
      <w:sz w:val="22"/>
      <w:szCs w:val="22"/>
    </w:rPr>
  </w:style>
  <w:style w:type="paragraph" w:styleId="Pealkiri4">
    <w:name w:val="heading 4"/>
    <w:basedOn w:val="Normaallaad"/>
    <w:next w:val="Normaallaad"/>
    <w:qFormat/>
    <w:pPr>
      <w:keepNext/>
      <w:numPr>
        <w:numId w:val="3"/>
      </w:numPr>
      <w:suppressAutoHyphens w:val="0"/>
      <w:jc w:val="both"/>
      <w:outlineLvl w:val="3"/>
    </w:pPr>
    <w:rPr>
      <w:rFonts w:ascii="Times New Roman" w:hAnsi="Times New Roman" w:cs="Times New Roman"/>
      <w:b/>
    </w:rPr>
  </w:style>
  <w:style w:type="paragraph" w:styleId="Pealkiri5">
    <w:name w:val="heading 5"/>
    <w:basedOn w:val="Normaallaad"/>
    <w:next w:val="Normaallaad"/>
    <w:qFormat/>
    <w:pPr>
      <w:keepNext/>
      <w:tabs>
        <w:tab w:val="num" w:pos="432"/>
      </w:tabs>
      <w:suppressAutoHyphens w:val="0"/>
      <w:ind w:left="432" w:hanging="432"/>
      <w:jc w:val="both"/>
      <w:outlineLvl w:val="4"/>
    </w:pPr>
    <w:rPr>
      <w:rFonts w:ascii="Times New Roman" w:hAnsi="Times New Roman" w:cs="Times New Roman"/>
      <w:b/>
    </w:rPr>
  </w:style>
  <w:style w:type="paragraph" w:styleId="Pealkiri6">
    <w:name w:val="heading 6"/>
    <w:basedOn w:val="Normaallaad"/>
    <w:next w:val="Normaallaad"/>
    <w:qFormat/>
    <w:pPr>
      <w:tabs>
        <w:tab w:val="num" w:pos="432"/>
      </w:tabs>
      <w:suppressAutoHyphens w:val="0"/>
      <w:spacing w:before="240" w:after="60"/>
      <w:ind w:left="432" w:hanging="432"/>
      <w:outlineLvl w:val="5"/>
    </w:pPr>
    <w:rPr>
      <w:rFonts w:ascii="Times New Roman" w:hAnsi="Times New Roman" w:cs="Times New Roman"/>
      <w:b/>
      <w:bCs/>
      <w:sz w:val="22"/>
      <w:szCs w:val="22"/>
    </w:rPr>
  </w:style>
  <w:style w:type="paragraph" w:styleId="Pealkiri7">
    <w:name w:val="heading 7"/>
    <w:basedOn w:val="Normaallaad"/>
    <w:next w:val="Normaallaad"/>
    <w:qFormat/>
    <w:pPr>
      <w:tabs>
        <w:tab w:val="num" w:pos="432"/>
      </w:tabs>
      <w:suppressAutoHyphens w:val="0"/>
      <w:spacing w:before="240" w:after="60"/>
      <w:ind w:left="432" w:hanging="432"/>
      <w:outlineLvl w:val="6"/>
    </w:pPr>
    <w:rPr>
      <w:rFonts w:ascii="Times New Roman" w:hAnsi="Times New Roman" w:cs="Times New Roman"/>
      <w:szCs w:val="24"/>
    </w:rPr>
  </w:style>
  <w:style w:type="paragraph" w:styleId="Pealkiri8">
    <w:name w:val="heading 8"/>
    <w:basedOn w:val="Normaallaad"/>
    <w:next w:val="Normaallaad"/>
    <w:qFormat/>
    <w:pPr>
      <w:tabs>
        <w:tab w:val="num" w:pos="432"/>
      </w:tabs>
      <w:suppressAutoHyphens w:val="0"/>
      <w:spacing w:before="240" w:after="60"/>
      <w:ind w:left="432" w:hanging="432"/>
      <w:outlineLvl w:val="7"/>
    </w:pPr>
    <w:rPr>
      <w:rFonts w:ascii="Times New Roman" w:hAnsi="Times New Roman" w:cs="Times New Roman"/>
      <w:i/>
      <w:iCs/>
      <w:szCs w:val="24"/>
    </w:rPr>
  </w:style>
  <w:style w:type="paragraph" w:styleId="Pealkiri9">
    <w:name w:val="heading 9"/>
    <w:basedOn w:val="Normaallaad"/>
    <w:next w:val="Normaallaad"/>
    <w:qFormat/>
    <w:pPr>
      <w:tabs>
        <w:tab w:val="num" w:pos="432"/>
      </w:tabs>
      <w:suppressAutoHyphens w:val="0"/>
      <w:spacing w:before="240" w:after="60"/>
      <w:ind w:left="432" w:hanging="432"/>
      <w:outlineLvl w:val="8"/>
    </w:pPr>
    <w:rPr>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tarSymbol"/>
      <w:sz w:val="18"/>
      <w:szCs w:val="1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rPr>
      <w:b/>
      <w:i w:val="0"/>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Narrow" w:hAnsi="Arial Narrow" w:cs="Arial Narrow"/>
      <w:sz w:val="22"/>
      <w:szCs w:val="22"/>
    </w:rPr>
  </w:style>
  <w:style w:type="character" w:customStyle="1" w:styleId="WW8Num5z0">
    <w:name w:val="WW8Num5z0"/>
  </w:style>
  <w:style w:type="character" w:customStyle="1" w:styleId="WW8Num5z1">
    <w:name w:val="WW8Num5z1"/>
    <w:rPr>
      <w:rFonts w:ascii="Arial" w:hAnsi="Arial" w:cs="Arial" w:hint="default"/>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hint="default"/>
      <w:sz w:val="22"/>
      <w:szCs w:val="22"/>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lang w:val="fi-FI"/>
    </w:rPr>
  </w:style>
  <w:style w:type="character" w:customStyle="1" w:styleId="WW8Num10z0">
    <w:name w:val="WW8Num10z0"/>
    <w:rPr>
      <w:rFonts w:ascii="Symbol" w:hAnsi="Symbol" w:cs="Symbol" w:hint="default"/>
      <w:sz w:val="22"/>
      <w:szCs w:val="22"/>
    </w:rPr>
  </w:style>
  <w:style w:type="character" w:customStyle="1" w:styleId="WW8Num11z0">
    <w:name w:val="WW8Num11z0"/>
    <w:rPr>
      <w:rFonts w:ascii="Symbol" w:hAnsi="Symbol" w:cs="Symbol" w:hint="default"/>
      <w:sz w:val="22"/>
      <w:szCs w:val="22"/>
    </w:rPr>
  </w:style>
  <w:style w:type="character" w:customStyle="1" w:styleId="WW8Num12z0">
    <w:name w:val="WW8Num12z0"/>
    <w:rPr>
      <w:rFonts w:ascii="Symbol" w:hAnsi="Symbol" w:cs="Symbol" w:hint="default"/>
    </w:rPr>
  </w:style>
  <w:style w:type="character" w:customStyle="1" w:styleId="WW8Num13z0">
    <w:name w:val="WW8Num13z0"/>
    <w:rPr>
      <w:rFonts w:ascii="Symbol" w:hAnsi="Symbol" w:cs="Symbol" w:hint="default"/>
    </w:rPr>
  </w:style>
  <w:style w:type="character" w:customStyle="1" w:styleId="WW8Num14z0">
    <w:name w:val="WW8Num14z0"/>
    <w:rPr>
      <w:rFonts w:ascii="Symbol" w:hAnsi="Symbol" w:cs="Symbol"/>
    </w:rPr>
  </w:style>
  <w:style w:type="character" w:customStyle="1" w:styleId="WW8Num14z1">
    <w:name w:val="WW8Num14z1"/>
    <w:rPr>
      <w:rFonts w:ascii="Wingdings" w:hAnsi="Wingdings" w:cs="Wingdings"/>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8z1">
    <w:name w:val="WW8Num8z1"/>
    <w:rPr>
      <w:rFonts w:ascii="Arial" w:hAnsi="Arial" w:cs="Arial" w:hint="default"/>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Symbol" w:hAnsi="Symbol" w:cs="Symbol" w:hint="default"/>
      <w:sz w:val="22"/>
      <w:szCs w:val="22"/>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sz w:val="22"/>
      <w:szCs w:val="22"/>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Absatz-Standardschriftart">
    <w:name w:val="Absatz-Standardschriftart"/>
  </w:style>
  <w:style w:type="character" w:customStyle="1" w:styleId="WW8Num6z5">
    <w:name w:val="WW8Num6z5"/>
    <w:rPr>
      <w:rFonts w:ascii="Wingdings" w:hAnsi="Wingdings" w:cs="Wingdings"/>
    </w:rPr>
  </w:style>
  <w:style w:type="character" w:customStyle="1" w:styleId="WW8Num7z3">
    <w:name w:val="WW8Num7z3"/>
    <w:rPr>
      <w:b/>
      <w:i w:val="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3">
    <w:name w:val="WW8Num11z3"/>
    <w:rPr>
      <w:rFonts w:ascii="Symbol" w:hAnsi="Symbol" w:cs="Symbol"/>
    </w:rPr>
  </w:style>
  <w:style w:type="character" w:customStyle="1" w:styleId="WW8Num15z3">
    <w:name w:val="WW8Num15z3"/>
    <w:rPr>
      <w:rFonts w:ascii="Symbol" w:hAnsi="Symbol" w:cs="Symbol"/>
    </w:rPr>
  </w:style>
  <w:style w:type="character" w:customStyle="1" w:styleId="WW8Num16z3">
    <w:name w:val="WW8Num16z3"/>
    <w:rPr>
      <w:rFonts w:ascii="Symbol" w:hAnsi="Symbol" w:cs="Symbol"/>
    </w:rPr>
  </w:style>
  <w:style w:type="character" w:customStyle="1" w:styleId="WW8Num18z3">
    <w:name w:val="WW8Num18z3"/>
    <w:rPr>
      <w:rFonts w:ascii="Symbol" w:hAnsi="Symbol" w:cs="Symbol"/>
    </w:rPr>
  </w:style>
  <w:style w:type="character" w:customStyle="1" w:styleId="WW8Num21z0">
    <w:name w:val="WW8Num21z0"/>
    <w:rPr>
      <w:rFonts w:ascii="Arial" w:eastAsia="Arial" w:hAnsi="Arial" w:cs="Aria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Arial" w:eastAsia="Times New Roman" w:hAnsi="Arial" w:cs="Aria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Liguvaikefont1">
    <w:name w:val="Lõigu vaikefont1"/>
  </w:style>
  <w:style w:type="character" w:styleId="Hperlink">
    <w:name w:val="Hyperlink"/>
    <w:uiPriority w:val="99"/>
    <w:rPr>
      <w:color w:val="0000FF"/>
      <w:u w:val="single"/>
    </w:rPr>
  </w:style>
  <w:style w:type="character" w:customStyle="1" w:styleId="CharMrkMrk">
    <w:name w:val="Char Märk Märk"/>
    <w:rPr>
      <w:sz w:val="24"/>
      <w:szCs w:val="24"/>
      <w:lang w:val="et-EE" w:bidi="ar-SA"/>
    </w:rPr>
  </w:style>
  <w:style w:type="character" w:customStyle="1" w:styleId="MrkMrk">
    <w:name w:val="Märk Märk"/>
    <w:rPr>
      <w:rFonts w:ascii="Arial" w:hAnsi="Arial" w:cs="Arial"/>
      <w:sz w:val="22"/>
      <w:lang w:val="et-EE" w:bidi="ar-SA"/>
    </w:rPr>
  </w:style>
  <w:style w:type="character" w:styleId="Lehekljenumber">
    <w:name w:val="page number"/>
    <w:basedOn w:val="Liguvaikefont1"/>
  </w:style>
  <w:style w:type="character" w:customStyle="1" w:styleId="tekst4">
    <w:name w:val="tekst4"/>
    <w:basedOn w:val="Liguvaikefont1"/>
  </w:style>
  <w:style w:type="character" w:customStyle="1" w:styleId="MrkMrk1">
    <w:name w:val="Märk Märk1"/>
    <w:rPr>
      <w:rFonts w:ascii="Arial" w:hAnsi="Arial" w:cs="Arial"/>
      <w:sz w:val="24"/>
      <w:lang w:val="et-EE"/>
    </w:rPr>
  </w:style>
  <w:style w:type="character" w:customStyle="1" w:styleId="FooterChar">
    <w:name w:val="Footer Char"/>
    <w:uiPriority w:val="99"/>
    <w:rPr>
      <w:rFonts w:ascii="Arial" w:hAnsi="Arial" w:cs="Arial"/>
      <w:sz w:val="24"/>
    </w:rPr>
  </w:style>
  <w:style w:type="character" w:customStyle="1" w:styleId="BalloonTextChar">
    <w:name w:val="Balloon Text Char"/>
    <w:rPr>
      <w:rFonts w:ascii="Tahoma" w:hAnsi="Tahoma" w:cs="Tahoma"/>
      <w:sz w:val="16"/>
      <w:szCs w:val="16"/>
    </w:rPr>
  </w:style>
  <w:style w:type="character" w:customStyle="1" w:styleId="Heading1Char">
    <w:name w:val="Heading 1 Char"/>
    <w:rPr>
      <w:sz w:val="24"/>
      <w:szCs w:val="24"/>
      <w:lang w:val="x-none"/>
    </w:rPr>
  </w:style>
  <w:style w:type="character" w:styleId="Rhutus">
    <w:name w:val="Emphasis"/>
    <w:qFormat/>
    <w:rPr>
      <w:i/>
      <w:iCs/>
    </w:rPr>
  </w:style>
  <w:style w:type="character" w:customStyle="1" w:styleId="apple-converted-space">
    <w:name w:val="apple-converted-space"/>
  </w:style>
  <w:style w:type="character" w:customStyle="1" w:styleId="Tpploend">
    <w:name w:val="Täpploend"/>
    <w:rPr>
      <w:rFonts w:ascii="OpenSymbol" w:eastAsia="OpenSymbol" w:hAnsi="OpenSymbol" w:cs="OpenSymbol"/>
    </w:rPr>
  </w:style>
  <w:style w:type="paragraph" w:customStyle="1" w:styleId="Pealkiri20">
    <w:name w:val="Pealkiri2"/>
    <w:basedOn w:val="Normaallaad"/>
    <w:next w:val="Kehatekst"/>
    <w:pPr>
      <w:keepNext/>
      <w:spacing w:before="240" w:after="120"/>
    </w:pPr>
    <w:rPr>
      <w:rFonts w:ascii="Liberation Sans" w:eastAsia="Microsoft YaHei" w:hAnsi="Liberation Sans" w:cs="Mangal"/>
      <w:sz w:val="28"/>
      <w:szCs w:val="28"/>
    </w:rPr>
  </w:style>
  <w:style w:type="paragraph" w:styleId="Kehatekst">
    <w:name w:val="Body Text"/>
    <w:basedOn w:val="Normaallaad"/>
    <w:pPr>
      <w:spacing w:line="360" w:lineRule="auto"/>
      <w:jc w:val="both"/>
    </w:pPr>
    <w:rPr>
      <w:sz w:val="22"/>
    </w:r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Mangal"/>
      <w:i/>
      <w:iCs/>
      <w:szCs w:val="24"/>
    </w:rPr>
  </w:style>
  <w:style w:type="paragraph" w:customStyle="1" w:styleId="Register">
    <w:name w:val="Register"/>
    <w:basedOn w:val="Normaallaad"/>
    <w:pPr>
      <w:suppressLineNumbers/>
    </w:pPr>
    <w:rPr>
      <w:rFonts w:cs="Tahoma"/>
    </w:rPr>
  </w:style>
  <w:style w:type="paragraph" w:customStyle="1" w:styleId="Pealkiri10">
    <w:name w:val="Pealkiri1"/>
    <w:basedOn w:val="Normaallaad"/>
    <w:next w:val="Kehatekst"/>
    <w:pPr>
      <w:keepNext/>
      <w:spacing w:before="240" w:after="120"/>
    </w:pPr>
    <w:rPr>
      <w:rFonts w:eastAsia="MS Mincho" w:cs="Tahoma"/>
      <w:sz w:val="28"/>
      <w:szCs w:val="28"/>
    </w:rPr>
  </w:style>
  <w:style w:type="paragraph" w:customStyle="1" w:styleId="Pealdis1">
    <w:name w:val="Pealdis1"/>
    <w:basedOn w:val="Normaallaad"/>
    <w:pPr>
      <w:suppressLineNumbers/>
      <w:spacing w:before="120" w:after="120"/>
    </w:pPr>
    <w:rPr>
      <w:rFonts w:cs="Tahoma"/>
      <w:i/>
      <w:iCs/>
      <w:szCs w:val="24"/>
    </w:rPr>
  </w:style>
  <w:style w:type="paragraph" w:styleId="Pis">
    <w:name w:val="header"/>
    <w:basedOn w:val="Normaallaad"/>
    <w:link w:val="PisMrk"/>
    <w:uiPriority w:val="99"/>
    <w:pPr>
      <w:tabs>
        <w:tab w:val="center" w:pos="4320"/>
        <w:tab w:val="right" w:pos="8640"/>
      </w:tabs>
    </w:pPr>
    <w:rPr>
      <w:rFonts w:cs="Times New Roman"/>
      <w:lang w:val="x-none"/>
    </w:rPr>
  </w:style>
  <w:style w:type="paragraph" w:styleId="Jalus">
    <w:name w:val="footer"/>
    <w:basedOn w:val="Normaallaad"/>
    <w:uiPriority w:val="99"/>
    <w:pPr>
      <w:tabs>
        <w:tab w:val="center" w:pos="4320"/>
        <w:tab w:val="right" w:pos="8640"/>
      </w:tabs>
    </w:pPr>
    <w:rPr>
      <w:lang w:val="x-none"/>
    </w:rPr>
  </w:style>
  <w:style w:type="paragraph" w:styleId="SK2">
    <w:name w:val="toc 2"/>
    <w:basedOn w:val="Normaallaad"/>
    <w:next w:val="Normaallaad"/>
    <w:uiPriority w:val="39"/>
    <w:rsid w:val="00DF52F9"/>
    <w:pPr>
      <w:ind w:left="240"/>
    </w:pPr>
    <w:rPr>
      <w:rFonts w:cs="Times New Roman"/>
      <w:sz w:val="22"/>
    </w:rPr>
  </w:style>
  <w:style w:type="paragraph" w:styleId="SK3">
    <w:name w:val="toc 3"/>
    <w:basedOn w:val="Normaallaad"/>
    <w:next w:val="Normaallaad"/>
    <w:uiPriority w:val="39"/>
    <w:rsid w:val="00212CB3"/>
    <w:pPr>
      <w:ind w:left="480"/>
    </w:pPr>
    <w:rPr>
      <w:rFonts w:cs="Times New Roman"/>
      <w:iCs/>
      <w:sz w:val="22"/>
    </w:rPr>
  </w:style>
  <w:style w:type="paragraph" w:styleId="SK4">
    <w:name w:val="toc 4"/>
    <w:basedOn w:val="Normaallaad"/>
    <w:next w:val="Normaallaad"/>
    <w:rsid w:val="00212CB3"/>
    <w:pPr>
      <w:ind w:left="720"/>
    </w:pPr>
    <w:rPr>
      <w:rFonts w:cs="Times New Roman"/>
      <w:sz w:val="22"/>
      <w:szCs w:val="18"/>
    </w:rPr>
  </w:style>
  <w:style w:type="paragraph" w:styleId="Normaallaadveeb">
    <w:name w:val="Normal (Web)"/>
    <w:basedOn w:val="Normaallaad"/>
    <w:pPr>
      <w:suppressAutoHyphens w:val="0"/>
      <w:spacing w:before="280" w:after="280"/>
    </w:pPr>
    <w:rPr>
      <w:rFonts w:ascii="Times New Roman" w:hAnsi="Times New Roman" w:cs="Times New Roman"/>
      <w:szCs w:val="24"/>
    </w:rPr>
  </w:style>
  <w:style w:type="paragraph" w:customStyle="1" w:styleId="Normal12pt">
    <w:name w:val="Normal + 12 pt"/>
    <w:basedOn w:val="Normaallaad"/>
    <w:pPr>
      <w:suppressAutoHyphens w:val="0"/>
    </w:pPr>
    <w:rPr>
      <w:rFonts w:ascii="Times New Roman" w:hAnsi="Times New Roman" w:cs="Times New Roman"/>
    </w:rPr>
  </w:style>
  <w:style w:type="paragraph" w:styleId="Taandegakehatekst">
    <w:name w:val="Body Text Indent"/>
    <w:basedOn w:val="Normaallaad"/>
    <w:pPr>
      <w:spacing w:after="120"/>
      <w:ind w:left="283"/>
    </w:pPr>
  </w:style>
  <w:style w:type="paragraph" w:customStyle="1" w:styleId="Dokumendiplaan1">
    <w:name w:val="Dokumendiplaan1"/>
    <w:basedOn w:val="Normaallaad"/>
    <w:pPr>
      <w:shd w:val="clear" w:color="auto" w:fill="000080"/>
    </w:pPr>
    <w:rPr>
      <w:rFonts w:ascii="Tahoma" w:hAnsi="Tahoma" w:cs="Tahoma"/>
      <w:sz w:val="20"/>
    </w:rPr>
  </w:style>
  <w:style w:type="paragraph" w:styleId="SK1">
    <w:name w:val="toc 1"/>
    <w:basedOn w:val="Register"/>
    <w:uiPriority w:val="39"/>
    <w:rsid w:val="00212CB3"/>
    <w:pPr>
      <w:suppressLineNumbers w:val="0"/>
      <w:spacing w:before="120" w:after="120"/>
    </w:pPr>
    <w:rPr>
      <w:rFonts w:cs="Times New Roman"/>
      <w:bCs/>
      <w:caps/>
      <w:sz w:val="22"/>
    </w:rPr>
  </w:style>
  <w:style w:type="paragraph" w:styleId="SK5">
    <w:name w:val="toc 5"/>
    <w:basedOn w:val="Register"/>
    <w:pPr>
      <w:suppressLineNumbers w:val="0"/>
      <w:ind w:left="960"/>
    </w:pPr>
    <w:rPr>
      <w:rFonts w:ascii="Times New Roman" w:hAnsi="Times New Roman" w:cs="Times New Roman"/>
      <w:sz w:val="18"/>
      <w:szCs w:val="18"/>
    </w:rPr>
  </w:style>
  <w:style w:type="paragraph" w:styleId="SK6">
    <w:name w:val="toc 6"/>
    <w:basedOn w:val="Register"/>
    <w:pPr>
      <w:suppressLineNumbers w:val="0"/>
      <w:ind w:left="1200"/>
    </w:pPr>
    <w:rPr>
      <w:rFonts w:ascii="Times New Roman" w:hAnsi="Times New Roman" w:cs="Times New Roman"/>
      <w:sz w:val="18"/>
      <w:szCs w:val="18"/>
    </w:rPr>
  </w:style>
  <w:style w:type="paragraph" w:styleId="SK7">
    <w:name w:val="toc 7"/>
    <w:basedOn w:val="Register"/>
    <w:pPr>
      <w:suppressLineNumbers w:val="0"/>
      <w:ind w:left="1440"/>
    </w:pPr>
    <w:rPr>
      <w:rFonts w:ascii="Times New Roman" w:hAnsi="Times New Roman" w:cs="Times New Roman"/>
      <w:sz w:val="18"/>
      <w:szCs w:val="18"/>
    </w:rPr>
  </w:style>
  <w:style w:type="paragraph" w:styleId="SK8">
    <w:name w:val="toc 8"/>
    <w:basedOn w:val="Register"/>
    <w:pPr>
      <w:suppressLineNumbers w:val="0"/>
      <w:ind w:left="1680"/>
    </w:pPr>
    <w:rPr>
      <w:rFonts w:ascii="Times New Roman" w:hAnsi="Times New Roman" w:cs="Times New Roman"/>
      <w:sz w:val="18"/>
      <w:szCs w:val="18"/>
    </w:rPr>
  </w:style>
  <w:style w:type="paragraph" w:styleId="SK9">
    <w:name w:val="toc 9"/>
    <w:basedOn w:val="Register"/>
    <w:pPr>
      <w:suppressLineNumbers w:val="0"/>
      <w:ind w:left="1920"/>
    </w:pPr>
    <w:rPr>
      <w:rFonts w:ascii="Times New Roman" w:hAnsi="Times New Roman" w:cs="Times New Roman"/>
      <w:sz w:val="18"/>
      <w:szCs w:val="18"/>
    </w:rPr>
  </w:style>
  <w:style w:type="paragraph" w:customStyle="1" w:styleId="Sisukord10">
    <w:name w:val="Sisukord 10"/>
    <w:basedOn w:val="Register"/>
    <w:pPr>
      <w:tabs>
        <w:tab w:val="right" w:leader="dot" w:pos="12184"/>
      </w:tabs>
      <w:ind w:left="2547"/>
    </w:pPr>
  </w:style>
  <w:style w:type="paragraph" w:customStyle="1" w:styleId="Tabelisisu">
    <w:name w:val="Tabeli sisu"/>
    <w:basedOn w:val="Normaallaad"/>
    <w:pPr>
      <w:suppressLineNumbers/>
    </w:pPr>
  </w:style>
  <w:style w:type="paragraph" w:customStyle="1" w:styleId="Tabelipis">
    <w:name w:val="Tabeli päis"/>
    <w:basedOn w:val="Tabelisisu"/>
    <w:pPr>
      <w:jc w:val="center"/>
    </w:pPr>
    <w:rPr>
      <w:b/>
      <w:bCs/>
    </w:rPr>
  </w:style>
  <w:style w:type="paragraph" w:customStyle="1" w:styleId="Paneelisisu">
    <w:name w:val="Paneeli sisu"/>
    <w:basedOn w:val="Kehatekst"/>
  </w:style>
  <w:style w:type="paragraph" w:styleId="Vahedeta">
    <w:name w:val="No Spacing"/>
    <w:qFormat/>
    <w:pPr>
      <w:suppressAutoHyphens/>
    </w:pPr>
    <w:rPr>
      <w:rFonts w:ascii="Calibri" w:hAnsi="Calibri" w:cs="Calibri"/>
      <w:sz w:val="22"/>
      <w:szCs w:val="22"/>
      <w:lang w:val="en-US" w:eastAsia="zh-CN"/>
    </w:rPr>
  </w:style>
  <w:style w:type="paragraph" w:styleId="Jutumullitekst">
    <w:name w:val="Balloon Text"/>
    <w:basedOn w:val="Normaallaad"/>
    <w:rPr>
      <w:rFonts w:ascii="Tahoma" w:hAnsi="Tahoma" w:cs="Tahoma"/>
      <w:sz w:val="16"/>
      <w:szCs w:val="16"/>
      <w:lang w:val="x-none"/>
    </w:rPr>
  </w:style>
  <w:style w:type="character" w:customStyle="1" w:styleId="PisMrk">
    <w:name w:val="Päis Märk"/>
    <w:link w:val="Pis"/>
    <w:uiPriority w:val="99"/>
    <w:rsid w:val="009101B2"/>
    <w:rPr>
      <w:rFonts w:ascii="Arial" w:hAnsi="Arial" w:cs="Arial"/>
      <w:sz w:val="24"/>
      <w:lang w:eastAsia="zh-CN"/>
    </w:rPr>
  </w:style>
  <w:style w:type="paragraph" w:styleId="Lihttekst">
    <w:name w:val="Plain Text"/>
    <w:basedOn w:val="Normaallaad"/>
    <w:link w:val="LihttekstMrk"/>
    <w:uiPriority w:val="99"/>
    <w:unhideWhenUsed/>
    <w:rsid w:val="000A0850"/>
    <w:pPr>
      <w:suppressAutoHyphens w:val="0"/>
    </w:pPr>
    <w:rPr>
      <w:rFonts w:ascii="Calibri" w:eastAsia="Calibri" w:hAnsi="Calibri" w:cs="Times New Roman"/>
      <w:sz w:val="22"/>
      <w:szCs w:val="21"/>
      <w:lang w:val="x-none" w:eastAsia="en-US"/>
    </w:rPr>
  </w:style>
  <w:style w:type="character" w:customStyle="1" w:styleId="LihttekstMrk">
    <w:name w:val="Lihttekst Märk"/>
    <w:link w:val="Lihttekst"/>
    <w:uiPriority w:val="99"/>
    <w:rsid w:val="000A0850"/>
    <w:rPr>
      <w:rFonts w:ascii="Calibri" w:eastAsia="Calibri" w:hAnsi="Calibri"/>
      <w:sz w:val="22"/>
      <w:szCs w:val="21"/>
      <w:lang w:eastAsia="en-US"/>
    </w:rPr>
  </w:style>
  <w:style w:type="character" w:customStyle="1" w:styleId="UnresolvedMention1">
    <w:name w:val="Unresolved Mention1"/>
    <w:uiPriority w:val="99"/>
    <w:semiHidden/>
    <w:unhideWhenUsed/>
    <w:rsid w:val="00D07C1B"/>
    <w:rPr>
      <w:color w:val="808080"/>
      <w:shd w:val="clear" w:color="auto" w:fill="E6E6E6"/>
    </w:rPr>
  </w:style>
  <w:style w:type="paragraph" w:styleId="Loendilik">
    <w:name w:val="List Paragraph"/>
    <w:basedOn w:val="Normaallaad"/>
    <w:uiPriority w:val="34"/>
    <w:qFormat/>
    <w:rsid w:val="007F4182"/>
    <w:pPr>
      <w:suppressAutoHyphens w:val="0"/>
      <w:spacing w:before="120" w:after="120"/>
      <w:ind w:left="720"/>
      <w:contextualSpacing/>
    </w:pPr>
    <w:rPr>
      <w:rFonts w:ascii="Calibri" w:eastAsia="Calibri" w:hAnsi="Calibri" w:cs="Times New Roman"/>
      <w:sz w:val="22"/>
      <w:szCs w:val="22"/>
      <w:lang w:val="en-US" w:eastAsia="en-US"/>
    </w:rPr>
  </w:style>
  <w:style w:type="paragraph" w:styleId="Kehatekst2">
    <w:name w:val="Body Text 2"/>
    <w:basedOn w:val="Normaallaad"/>
    <w:link w:val="Kehatekst2Mrk"/>
    <w:uiPriority w:val="99"/>
    <w:semiHidden/>
    <w:unhideWhenUsed/>
    <w:rsid w:val="00DE05E0"/>
    <w:pPr>
      <w:spacing w:after="120" w:line="480" w:lineRule="auto"/>
    </w:pPr>
  </w:style>
  <w:style w:type="character" w:customStyle="1" w:styleId="Kehatekst2Mrk">
    <w:name w:val="Kehatekst 2 Märk"/>
    <w:link w:val="Kehatekst2"/>
    <w:uiPriority w:val="99"/>
    <w:semiHidden/>
    <w:rsid w:val="00DE05E0"/>
    <w:rPr>
      <w:rFonts w:ascii="Arial" w:hAnsi="Arial" w:cs="Arial"/>
      <w:sz w:val="24"/>
      <w:lang w:eastAsia="zh-CN"/>
    </w:rPr>
  </w:style>
  <w:style w:type="character" w:styleId="Lahendamatamainimine">
    <w:name w:val="Unresolved Mention"/>
    <w:uiPriority w:val="99"/>
    <w:semiHidden/>
    <w:unhideWhenUsed/>
    <w:rsid w:val="004A0167"/>
    <w:rPr>
      <w:color w:val="605E5C"/>
      <w:shd w:val="clear" w:color="auto" w:fill="E1DFDD"/>
    </w:rPr>
  </w:style>
  <w:style w:type="table" w:customStyle="1" w:styleId="Heleruuttabel11">
    <w:name w:val="Hele ruuttabel 11"/>
    <w:basedOn w:val="Normaaltabel"/>
    <w:next w:val="Heleruuttabel1"/>
    <w:uiPriority w:val="46"/>
    <w:rsid w:val="005D741A"/>
    <w:pPr>
      <w:spacing w:before="120"/>
    </w:pPr>
    <w:rPr>
      <w:rFonts w:ascii="Calibri" w:eastAsia="Calibri" w:hAnsi="Calibri"/>
      <w:sz w:val="22"/>
      <w:szCs w:val="22"/>
      <w:lang w:val="en-US"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Heleruuttabel1">
    <w:name w:val="Grid Table 1 Light"/>
    <w:basedOn w:val="Normaaltabel"/>
    <w:uiPriority w:val="46"/>
    <w:rsid w:val="005D741A"/>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1">
    <w:name w:val="Grid Table 1 Light1"/>
    <w:basedOn w:val="Normaaltabel"/>
    <w:uiPriority w:val="46"/>
    <w:rsid w:val="00FD7865"/>
    <w:pPr>
      <w:spacing w:before="120"/>
    </w:pPr>
    <w:rPr>
      <w:rFonts w:ascii="Calibri" w:eastAsia="Calibri" w:hAnsi="Calibri"/>
      <w:sz w:val="22"/>
      <w:szCs w:val="22"/>
      <w:lang w:val="en-US"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Allmrkusetekst">
    <w:name w:val="footnote text"/>
    <w:basedOn w:val="Normaallaad"/>
    <w:link w:val="AllmrkusetekstMrk"/>
    <w:unhideWhenUsed/>
    <w:rsid w:val="00D2626C"/>
    <w:pPr>
      <w:suppressAutoHyphens w:val="0"/>
      <w:jc w:val="both"/>
    </w:pPr>
    <w:rPr>
      <w:rFonts w:eastAsiaTheme="minorHAnsi" w:cstheme="minorBidi"/>
      <w:sz w:val="20"/>
      <w:lang w:val="en-US" w:eastAsia="en-US"/>
    </w:rPr>
  </w:style>
  <w:style w:type="character" w:customStyle="1" w:styleId="AllmrkusetekstMrk">
    <w:name w:val="Allmärkuse tekst Märk"/>
    <w:basedOn w:val="Liguvaikefont"/>
    <w:link w:val="Allmrkusetekst"/>
    <w:rsid w:val="00D2626C"/>
    <w:rPr>
      <w:rFonts w:ascii="Arial" w:eastAsiaTheme="minorHAnsi" w:hAnsi="Arial" w:cstheme="minorBidi"/>
      <w:lang w:val="en-US" w:eastAsia="en-US"/>
    </w:rPr>
  </w:style>
  <w:style w:type="character" w:styleId="Allmrkuseviide">
    <w:name w:val="footnote reference"/>
    <w:rsid w:val="00D262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211850">
      <w:bodyDiv w:val="1"/>
      <w:marLeft w:val="0"/>
      <w:marRight w:val="0"/>
      <w:marTop w:val="0"/>
      <w:marBottom w:val="0"/>
      <w:divBdr>
        <w:top w:val="none" w:sz="0" w:space="0" w:color="auto"/>
        <w:left w:val="none" w:sz="0" w:space="0" w:color="auto"/>
        <w:bottom w:val="none" w:sz="0" w:space="0" w:color="auto"/>
        <w:right w:val="none" w:sz="0" w:space="0" w:color="auto"/>
      </w:divBdr>
    </w:div>
    <w:div w:id="1685210413">
      <w:bodyDiv w:val="1"/>
      <w:marLeft w:val="0"/>
      <w:marRight w:val="0"/>
      <w:marTop w:val="0"/>
      <w:marBottom w:val="0"/>
      <w:divBdr>
        <w:top w:val="none" w:sz="0" w:space="0" w:color="auto"/>
        <w:left w:val="none" w:sz="0" w:space="0" w:color="auto"/>
        <w:bottom w:val="none" w:sz="0" w:space="0" w:color="auto"/>
        <w:right w:val="none" w:sz="0" w:space="0" w:color="auto"/>
      </w:divBdr>
      <w:divsChild>
        <w:div w:id="1845246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no@opt.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pla@rapla.e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A44842D-0517-466F-BC79-65AB99160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2143</TotalTime>
  <Pages>11</Pages>
  <Words>4121</Words>
  <Characters>23496</Characters>
  <Application>Microsoft Office Word</Application>
  <DocSecurity>0</DocSecurity>
  <Lines>195</Lines>
  <Paragraphs>55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Uus-Viskari, Vahesoo 9 ja Sepa-Rae 1 kinnistute DP</vt:lpstr>
      <vt:lpstr>Uus-Viskari, Vahesoo 9 ja Sepa-Rae 1 kinnistute DP</vt:lpstr>
    </vt:vector>
  </TitlesOfParts>
  <Company/>
  <LinksUpToDate>false</LinksUpToDate>
  <CharactersWithSpaces>27562</CharactersWithSpaces>
  <SharedDoc>false</SharedDoc>
  <HLinks>
    <vt:vector size="180" baseType="variant">
      <vt:variant>
        <vt:i4>1966130</vt:i4>
      </vt:variant>
      <vt:variant>
        <vt:i4>170</vt:i4>
      </vt:variant>
      <vt:variant>
        <vt:i4>0</vt:i4>
      </vt:variant>
      <vt:variant>
        <vt:i4>5</vt:i4>
      </vt:variant>
      <vt:variant>
        <vt:lpwstr/>
      </vt:variant>
      <vt:variant>
        <vt:lpwstr>_Toc158633894</vt:lpwstr>
      </vt:variant>
      <vt:variant>
        <vt:i4>1966130</vt:i4>
      </vt:variant>
      <vt:variant>
        <vt:i4>164</vt:i4>
      </vt:variant>
      <vt:variant>
        <vt:i4>0</vt:i4>
      </vt:variant>
      <vt:variant>
        <vt:i4>5</vt:i4>
      </vt:variant>
      <vt:variant>
        <vt:lpwstr/>
      </vt:variant>
      <vt:variant>
        <vt:lpwstr>_Toc158633893</vt:lpwstr>
      </vt:variant>
      <vt:variant>
        <vt:i4>1966130</vt:i4>
      </vt:variant>
      <vt:variant>
        <vt:i4>158</vt:i4>
      </vt:variant>
      <vt:variant>
        <vt:i4>0</vt:i4>
      </vt:variant>
      <vt:variant>
        <vt:i4>5</vt:i4>
      </vt:variant>
      <vt:variant>
        <vt:lpwstr/>
      </vt:variant>
      <vt:variant>
        <vt:lpwstr>_Toc158633892</vt:lpwstr>
      </vt:variant>
      <vt:variant>
        <vt:i4>1966130</vt:i4>
      </vt:variant>
      <vt:variant>
        <vt:i4>152</vt:i4>
      </vt:variant>
      <vt:variant>
        <vt:i4>0</vt:i4>
      </vt:variant>
      <vt:variant>
        <vt:i4>5</vt:i4>
      </vt:variant>
      <vt:variant>
        <vt:lpwstr/>
      </vt:variant>
      <vt:variant>
        <vt:lpwstr>_Toc158633891</vt:lpwstr>
      </vt:variant>
      <vt:variant>
        <vt:i4>1966130</vt:i4>
      </vt:variant>
      <vt:variant>
        <vt:i4>146</vt:i4>
      </vt:variant>
      <vt:variant>
        <vt:i4>0</vt:i4>
      </vt:variant>
      <vt:variant>
        <vt:i4>5</vt:i4>
      </vt:variant>
      <vt:variant>
        <vt:lpwstr/>
      </vt:variant>
      <vt:variant>
        <vt:lpwstr>_Toc158633890</vt:lpwstr>
      </vt:variant>
      <vt:variant>
        <vt:i4>2031666</vt:i4>
      </vt:variant>
      <vt:variant>
        <vt:i4>140</vt:i4>
      </vt:variant>
      <vt:variant>
        <vt:i4>0</vt:i4>
      </vt:variant>
      <vt:variant>
        <vt:i4>5</vt:i4>
      </vt:variant>
      <vt:variant>
        <vt:lpwstr/>
      </vt:variant>
      <vt:variant>
        <vt:lpwstr>_Toc158633889</vt:lpwstr>
      </vt:variant>
      <vt:variant>
        <vt:i4>2031666</vt:i4>
      </vt:variant>
      <vt:variant>
        <vt:i4>134</vt:i4>
      </vt:variant>
      <vt:variant>
        <vt:i4>0</vt:i4>
      </vt:variant>
      <vt:variant>
        <vt:i4>5</vt:i4>
      </vt:variant>
      <vt:variant>
        <vt:lpwstr/>
      </vt:variant>
      <vt:variant>
        <vt:lpwstr>_Toc158633888</vt:lpwstr>
      </vt:variant>
      <vt:variant>
        <vt:i4>2031666</vt:i4>
      </vt:variant>
      <vt:variant>
        <vt:i4>128</vt:i4>
      </vt:variant>
      <vt:variant>
        <vt:i4>0</vt:i4>
      </vt:variant>
      <vt:variant>
        <vt:i4>5</vt:i4>
      </vt:variant>
      <vt:variant>
        <vt:lpwstr/>
      </vt:variant>
      <vt:variant>
        <vt:lpwstr>_Toc158633887</vt:lpwstr>
      </vt:variant>
      <vt:variant>
        <vt:i4>2031666</vt:i4>
      </vt:variant>
      <vt:variant>
        <vt:i4>122</vt:i4>
      </vt:variant>
      <vt:variant>
        <vt:i4>0</vt:i4>
      </vt:variant>
      <vt:variant>
        <vt:i4>5</vt:i4>
      </vt:variant>
      <vt:variant>
        <vt:lpwstr/>
      </vt:variant>
      <vt:variant>
        <vt:lpwstr>_Toc158633886</vt:lpwstr>
      </vt:variant>
      <vt:variant>
        <vt:i4>2031666</vt:i4>
      </vt:variant>
      <vt:variant>
        <vt:i4>116</vt:i4>
      </vt:variant>
      <vt:variant>
        <vt:i4>0</vt:i4>
      </vt:variant>
      <vt:variant>
        <vt:i4>5</vt:i4>
      </vt:variant>
      <vt:variant>
        <vt:lpwstr/>
      </vt:variant>
      <vt:variant>
        <vt:lpwstr>_Toc158633885</vt:lpwstr>
      </vt:variant>
      <vt:variant>
        <vt:i4>2031666</vt:i4>
      </vt:variant>
      <vt:variant>
        <vt:i4>110</vt:i4>
      </vt:variant>
      <vt:variant>
        <vt:i4>0</vt:i4>
      </vt:variant>
      <vt:variant>
        <vt:i4>5</vt:i4>
      </vt:variant>
      <vt:variant>
        <vt:lpwstr/>
      </vt:variant>
      <vt:variant>
        <vt:lpwstr>_Toc158633884</vt:lpwstr>
      </vt:variant>
      <vt:variant>
        <vt:i4>2031666</vt:i4>
      </vt:variant>
      <vt:variant>
        <vt:i4>104</vt:i4>
      </vt:variant>
      <vt:variant>
        <vt:i4>0</vt:i4>
      </vt:variant>
      <vt:variant>
        <vt:i4>5</vt:i4>
      </vt:variant>
      <vt:variant>
        <vt:lpwstr/>
      </vt:variant>
      <vt:variant>
        <vt:lpwstr>_Toc158633883</vt:lpwstr>
      </vt:variant>
      <vt:variant>
        <vt:i4>2031666</vt:i4>
      </vt:variant>
      <vt:variant>
        <vt:i4>98</vt:i4>
      </vt:variant>
      <vt:variant>
        <vt:i4>0</vt:i4>
      </vt:variant>
      <vt:variant>
        <vt:i4>5</vt:i4>
      </vt:variant>
      <vt:variant>
        <vt:lpwstr/>
      </vt:variant>
      <vt:variant>
        <vt:lpwstr>_Toc158633882</vt:lpwstr>
      </vt:variant>
      <vt:variant>
        <vt:i4>2031666</vt:i4>
      </vt:variant>
      <vt:variant>
        <vt:i4>92</vt:i4>
      </vt:variant>
      <vt:variant>
        <vt:i4>0</vt:i4>
      </vt:variant>
      <vt:variant>
        <vt:i4>5</vt:i4>
      </vt:variant>
      <vt:variant>
        <vt:lpwstr/>
      </vt:variant>
      <vt:variant>
        <vt:lpwstr>_Toc158633881</vt:lpwstr>
      </vt:variant>
      <vt:variant>
        <vt:i4>2031666</vt:i4>
      </vt:variant>
      <vt:variant>
        <vt:i4>86</vt:i4>
      </vt:variant>
      <vt:variant>
        <vt:i4>0</vt:i4>
      </vt:variant>
      <vt:variant>
        <vt:i4>5</vt:i4>
      </vt:variant>
      <vt:variant>
        <vt:lpwstr/>
      </vt:variant>
      <vt:variant>
        <vt:lpwstr>_Toc158633880</vt:lpwstr>
      </vt:variant>
      <vt:variant>
        <vt:i4>1048626</vt:i4>
      </vt:variant>
      <vt:variant>
        <vt:i4>80</vt:i4>
      </vt:variant>
      <vt:variant>
        <vt:i4>0</vt:i4>
      </vt:variant>
      <vt:variant>
        <vt:i4>5</vt:i4>
      </vt:variant>
      <vt:variant>
        <vt:lpwstr/>
      </vt:variant>
      <vt:variant>
        <vt:lpwstr>_Toc158633879</vt:lpwstr>
      </vt:variant>
      <vt:variant>
        <vt:i4>1048626</vt:i4>
      </vt:variant>
      <vt:variant>
        <vt:i4>74</vt:i4>
      </vt:variant>
      <vt:variant>
        <vt:i4>0</vt:i4>
      </vt:variant>
      <vt:variant>
        <vt:i4>5</vt:i4>
      </vt:variant>
      <vt:variant>
        <vt:lpwstr/>
      </vt:variant>
      <vt:variant>
        <vt:lpwstr>_Toc158633878</vt:lpwstr>
      </vt:variant>
      <vt:variant>
        <vt:i4>1048626</vt:i4>
      </vt:variant>
      <vt:variant>
        <vt:i4>68</vt:i4>
      </vt:variant>
      <vt:variant>
        <vt:i4>0</vt:i4>
      </vt:variant>
      <vt:variant>
        <vt:i4>5</vt:i4>
      </vt:variant>
      <vt:variant>
        <vt:lpwstr/>
      </vt:variant>
      <vt:variant>
        <vt:lpwstr>_Toc158633877</vt:lpwstr>
      </vt:variant>
      <vt:variant>
        <vt:i4>1048626</vt:i4>
      </vt:variant>
      <vt:variant>
        <vt:i4>62</vt:i4>
      </vt:variant>
      <vt:variant>
        <vt:i4>0</vt:i4>
      </vt:variant>
      <vt:variant>
        <vt:i4>5</vt:i4>
      </vt:variant>
      <vt:variant>
        <vt:lpwstr/>
      </vt:variant>
      <vt:variant>
        <vt:lpwstr>_Toc158633876</vt:lpwstr>
      </vt:variant>
      <vt:variant>
        <vt:i4>1048626</vt:i4>
      </vt:variant>
      <vt:variant>
        <vt:i4>56</vt:i4>
      </vt:variant>
      <vt:variant>
        <vt:i4>0</vt:i4>
      </vt:variant>
      <vt:variant>
        <vt:i4>5</vt:i4>
      </vt:variant>
      <vt:variant>
        <vt:lpwstr/>
      </vt:variant>
      <vt:variant>
        <vt:lpwstr>_Toc158633875</vt:lpwstr>
      </vt:variant>
      <vt:variant>
        <vt:i4>1048626</vt:i4>
      </vt:variant>
      <vt:variant>
        <vt:i4>50</vt:i4>
      </vt:variant>
      <vt:variant>
        <vt:i4>0</vt:i4>
      </vt:variant>
      <vt:variant>
        <vt:i4>5</vt:i4>
      </vt:variant>
      <vt:variant>
        <vt:lpwstr/>
      </vt:variant>
      <vt:variant>
        <vt:lpwstr>_Toc158633874</vt:lpwstr>
      </vt:variant>
      <vt:variant>
        <vt:i4>1048626</vt:i4>
      </vt:variant>
      <vt:variant>
        <vt:i4>44</vt:i4>
      </vt:variant>
      <vt:variant>
        <vt:i4>0</vt:i4>
      </vt:variant>
      <vt:variant>
        <vt:i4>5</vt:i4>
      </vt:variant>
      <vt:variant>
        <vt:lpwstr/>
      </vt:variant>
      <vt:variant>
        <vt:lpwstr>_Toc158633873</vt:lpwstr>
      </vt:variant>
      <vt:variant>
        <vt:i4>1048626</vt:i4>
      </vt:variant>
      <vt:variant>
        <vt:i4>38</vt:i4>
      </vt:variant>
      <vt:variant>
        <vt:i4>0</vt:i4>
      </vt:variant>
      <vt:variant>
        <vt:i4>5</vt:i4>
      </vt:variant>
      <vt:variant>
        <vt:lpwstr/>
      </vt:variant>
      <vt:variant>
        <vt:lpwstr>_Toc158633872</vt:lpwstr>
      </vt:variant>
      <vt:variant>
        <vt:i4>1048626</vt:i4>
      </vt:variant>
      <vt:variant>
        <vt:i4>32</vt:i4>
      </vt:variant>
      <vt:variant>
        <vt:i4>0</vt:i4>
      </vt:variant>
      <vt:variant>
        <vt:i4>5</vt:i4>
      </vt:variant>
      <vt:variant>
        <vt:lpwstr/>
      </vt:variant>
      <vt:variant>
        <vt:lpwstr>_Toc158633871</vt:lpwstr>
      </vt:variant>
      <vt:variant>
        <vt:i4>1048626</vt:i4>
      </vt:variant>
      <vt:variant>
        <vt:i4>26</vt:i4>
      </vt:variant>
      <vt:variant>
        <vt:i4>0</vt:i4>
      </vt:variant>
      <vt:variant>
        <vt:i4>5</vt:i4>
      </vt:variant>
      <vt:variant>
        <vt:lpwstr/>
      </vt:variant>
      <vt:variant>
        <vt:lpwstr>_Toc158633870</vt:lpwstr>
      </vt:variant>
      <vt:variant>
        <vt:i4>1114162</vt:i4>
      </vt:variant>
      <vt:variant>
        <vt:i4>20</vt:i4>
      </vt:variant>
      <vt:variant>
        <vt:i4>0</vt:i4>
      </vt:variant>
      <vt:variant>
        <vt:i4>5</vt:i4>
      </vt:variant>
      <vt:variant>
        <vt:lpwstr/>
      </vt:variant>
      <vt:variant>
        <vt:lpwstr>_Toc158633869</vt:lpwstr>
      </vt:variant>
      <vt:variant>
        <vt:i4>1114162</vt:i4>
      </vt:variant>
      <vt:variant>
        <vt:i4>14</vt:i4>
      </vt:variant>
      <vt:variant>
        <vt:i4>0</vt:i4>
      </vt:variant>
      <vt:variant>
        <vt:i4>5</vt:i4>
      </vt:variant>
      <vt:variant>
        <vt:lpwstr/>
      </vt:variant>
      <vt:variant>
        <vt:lpwstr>_Toc158633868</vt:lpwstr>
      </vt:variant>
      <vt:variant>
        <vt:i4>1114162</vt:i4>
      </vt:variant>
      <vt:variant>
        <vt:i4>8</vt:i4>
      </vt:variant>
      <vt:variant>
        <vt:i4>0</vt:i4>
      </vt:variant>
      <vt:variant>
        <vt:i4>5</vt:i4>
      </vt:variant>
      <vt:variant>
        <vt:lpwstr/>
      </vt:variant>
      <vt:variant>
        <vt:lpwstr>_Toc158633867</vt:lpwstr>
      </vt:variant>
      <vt:variant>
        <vt:i4>7864398</vt:i4>
      </vt:variant>
      <vt:variant>
        <vt:i4>3</vt:i4>
      </vt:variant>
      <vt:variant>
        <vt:i4>0</vt:i4>
      </vt:variant>
      <vt:variant>
        <vt:i4>5</vt:i4>
      </vt:variant>
      <vt:variant>
        <vt:lpwstr>mailto:meelis@opt.ee</vt:lpwstr>
      </vt:variant>
      <vt:variant>
        <vt:lpwstr/>
      </vt:variant>
      <vt:variant>
        <vt:i4>720993</vt:i4>
      </vt:variant>
      <vt:variant>
        <vt:i4>0</vt:i4>
      </vt:variant>
      <vt:variant>
        <vt:i4>0</vt:i4>
      </vt:variant>
      <vt:variant>
        <vt:i4>5</vt:i4>
      </vt:variant>
      <vt:variant>
        <vt:lpwstr>mailto:olev.rei@mail.ee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Uus-Viskari, Vahesoo 9 ja Sepa-Rae 1 kinnistute DP</dc:title>
  <dc:subject/>
  <dc:creator>opt</dc:creator>
  <cp:keywords/>
  <cp:lastModifiedBy>Arno Anton</cp:lastModifiedBy>
  <cp:revision>63</cp:revision>
  <cp:lastPrinted>2024-07-04T08:40:00Z</cp:lastPrinted>
  <dcterms:created xsi:type="dcterms:W3CDTF">2024-07-04T07:01:00Z</dcterms:created>
  <dcterms:modified xsi:type="dcterms:W3CDTF">2024-10-01T04:35:00Z</dcterms:modified>
</cp:coreProperties>
</file>