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C42B" w14:textId="77777777" w:rsidR="001C20E0" w:rsidRPr="008F15F5" w:rsidRDefault="001C20E0" w:rsidP="001C20E0">
      <w:pPr>
        <w:jc w:val="both"/>
        <w:rPr>
          <w:sz w:val="24"/>
          <w:szCs w:val="24"/>
        </w:rPr>
      </w:pPr>
    </w:p>
    <w:p w14:paraId="45526349" w14:textId="77777777" w:rsidR="00EC3727" w:rsidRDefault="00EC3727" w:rsidP="00B210D7">
      <w:pPr>
        <w:ind w:right="454"/>
        <w:jc w:val="both"/>
        <w:rPr>
          <w:sz w:val="24"/>
          <w:szCs w:val="24"/>
        </w:rPr>
      </w:pPr>
    </w:p>
    <w:p w14:paraId="04B7D42B" w14:textId="1972B052" w:rsidR="00050BF8" w:rsidRPr="00050BF8" w:rsidRDefault="00371193" w:rsidP="00B210D7">
      <w:pPr>
        <w:ind w:right="454"/>
        <w:jc w:val="both"/>
        <w:rPr>
          <w:sz w:val="24"/>
          <w:szCs w:val="24"/>
        </w:rPr>
      </w:pPr>
      <w:r>
        <w:rPr>
          <w:sz w:val="24"/>
          <w:szCs w:val="24"/>
        </w:rPr>
        <w:t>Rapl</w:t>
      </w:r>
      <w:r w:rsidR="0084436B">
        <w:rPr>
          <w:sz w:val="24"/>
          <w:szCs w:val="24"/>
        </w:rPr>
        <w:t>a</w:t>
      </w:r>
      <w:r w:rsidR="00050BF8" w:rsidRPr="00050BF8">
        <w:rPr>
          <w:sz w:val="24"/>
          <w:szCs w:val="24"/>
        </w:rPr>
        <w:t>                                                                     </w:t>
      </w:r>
      <w:r w:rsidR="004638A4">
        <w:rPr>
          <w:sz w:val="24"/>
          <w:szCs w:val="24"/>
        </w:rPr>
        <w:t>        </w:t>
      </w:r>
      <w:r w:rsidR="004638A4">
        <w:rPr>
          <w:sz w:val="24"/>
          <w:szCs w:val="24"/>
        </w:rPr>
        <w:tab/>
      </w:r>
      <w:r w:rsidR="004638A4">
        <w:rPr>
          <w:sz w:val="24"/>
          <w:szCs w:val="24"/>
        </w:rPr>
        <w:tab/>
      </w:r>
      <w:r w:rsidR="00095784">
        <w:rPr>
          <w:sz w:val="24"/>
          <w:szCs w:val="24"/>
        </w:rPr>
        <w:t xml:space="preserve">   </w:t>
      </w:r>
      <w:r w:rsidR="0084436B">
        <w:rPr>
          <w:sz w:val="24"/>
          <w:szCs w:val="24"/>
        </w:rPr>
        <w:t xml:space="preserve"> </w:t>
      </w:r>
      <w:r w:rsidR="00FC1E45">
        <w:rPr>
          <w:sz w:val="24"/>
          <w:szCs w:val="24"/>
        </w:rPr>
        <w:t xml:space="preserve">        juuni</w:t>
      </w:r>
      <w:r w:rsidR="00EC74B0">
        <w:rPr>
          <w:sz w:val="24"/>
          <w:szCs w:val="24"/>
        </w:rPr>
        <w:t xml:space="preserve"> </w:t>
      </w:r>
      <w:r w:rsidR="0005751C">
        <w:rPr>
          <w:sz w:val="24"/>
          <w:szCs w:val="24"/>
        </w:rPr>
        <w:t xml:space="preserve"> 20</w:t>
      </w:r>
      <w:r w:rsidR="00832103">
        <w:rPr>
          <w:sz w:val="24"/>
          <w:szCs w:val="24"/>
        </w:rPr>
        <w:t>2</w:t>
      </w:r>
      <w:r w:rsidR="005C36C7">
        <w:rPr>
          <w:sz w:val="24"/>
          <w:szCs w:val="24"/>
        </w:rPr>
        <w:t>1</w:t>
      </w:r>
      <w:r w:rsidR="0005751C">
        <w:rPr>
          <w:sz w:val="24"/>
          <w:szCs w:val="24"/>
        </w:rPr>
        <w:t xml:space="preserve"> nr </w:t>
      </w:r>
    </w:p>
    <w:p w14:paraId="1B5337A3" w14:textId="77777777" w:rsidR="00050BF8" w:rsidRPr="00050BF8" w:rsidRDefault="00050BF8" w:rsidP="00B210D7">
      <w:pPr>
        <w:ind w:right="454"/>
        <w:jc w:val="both"/>
        <w:rPr>
          <w:sz w:val="24"/>
          <w:szCs w:val="24"/>
        </w:rPr>
      </w:pPr>
    </w:p>
    <w:p w14:paraId="628A1CAA" w14:textId="77777777" w:rsidR="00050BF8" w:rsidRPr="00050BF8" w:rsidRDefault="00050BF8" w:rsidP="00B210D7">
      <w:pPr>
        <w:ind w:right="454"/>
        <w:jc w:val="both"/>
        <w:rPr>
          <w:b/>
          <w:bCs/>
          <w:sz w:val="24"/>
          <w:szCs w:val="24"/>
        </w:rPr>
      </w:pPr>
      <w:r w:rsidRPr="00050BF8">
        <w:rPr>
          <w:sz w:val="24"/>
          <w:szCs w:val="24"/>
        </w:rPr>
        <w:t> </w:t>
      </w:r>
    </w:p>
    <w:p w14:paraId="677A854A" w14:textId="77777777" w:rsidR="00050BF8" w:rsidRPr="003C2F4D" w:rsidRDefault="00050BF8" w:rsidP="00B210D7">
      <w:pPr>
        <w:ind w:right="454"/>
        <w:jc w:val="both"/>
        <w:rPr>
          <w:b/>
          <w:bCs/>
          <w:sz w:val="24"/>
          <w:szCs w:val="24"/>
        </w:rPr>
      </w:pPr>
    </w:p>
    <w:p w14:paraId="6258586C" w14:textId="77777777" w:rsidR="00EF1067" w:rsidRDefault="00E506BF" w:rsidP="00866994">
      <w:pPr>
        <w:ind w:right="312"/>
        <w:jc w:val="both"/>
        <w:rPr>
          <w:b/>
          <w:sz w:val="24"/>
          <w:szCs w:val="24"/>
        </w:rPr>
      </w:pPr>
      <w:bookmarkStart w:id="0" w:name="_Hlk531788394"/>
      <w:r>
        <w:rPr>
          <w:b/>
          <w:sz w:val="24"/>
          <w:szCs w:val="24"/>
        </w:rPr>
        <w:t>Rapla Vallavolikogu 27.09.2018 määruse</w:t>
      </w:r>
    </w:p>
    <w:p w14:paraId="724520B1" w14:textId="77777777" w:rsidR="00132653" w:rsidRDefault="00EF1067" w:rsidP="00866994">
      <w:pPr>
        <w:ind w:right="312"/>
        <w:jc w:val="both"/>
        <w:rPr>
          <w:b/>
          <w:sz w:val="24"/>
          <w:szCs w:val="24"/>
        </w:rPr>
      </w:pPr>
      <w:r>
        <w:rPr>
          <w:b/>
          <w:sz w:val="24"/>
          <w:szCs w:val="24"/>
        </w:rPr>
        <w:t xml:space="preserve">nr 39 </w:t>
      </w:r>
      <w:r w:rsidR="00EC74B0">
        <w:rPr>
          <w:b/>
          <w:sz w:val="24"/>
          <w:szCs w:val="24"/>
        </w:rPr>
        <w:t>“</w:t>
      </w:r>
      <w:r w:rsidR="00CA396D">
        <w:rPr>
          <w:b/>
          <w:sz w:val="24"/>
          <w:szCs w:val="24"/>
        </w:rPr>
        <w:t>Rapla valla arengukava 2018</w:t>
      </w:r>
      <w:r w:rsidR="00EC74B0">
        <w:rPr>
          <w:b/>
          <w:sz w:val="24"/>
          <w:szCs w:val="24"/>
        </w:rPr>
        <w:t>–</w:t>
      </w:r>
      <w:r w:rsidR="00CA396D">
        <w:rPr>
          <w:b/>
          <w:sz w:val="24"/>
          <w:szCs w:val="24"/>
        </w:rPr>
        <w:t>2025</w:t>
      </w:r>
      <w:r w:rsidR="00132653">
        <w:rPr>
          <w:b/>
          <w:sz w:val="24"/>
          <w:szCs w:val="24"/>
        </w:rPr>
        <w:t>“</w:t>
      </w:r>
      <w:r w:rsidR="00CA396D">
        <w:rPr>
          <w:b/>
          <w:sz w:val="24"/>
          <w:szCs w:val="24"/>
        </w:rPr>
        <w:t xml:space="preserve"> </w:t>
      </w:r>
    </w:p>
    <w:p w14:paraId="610410FF" w14:textId="77777777" w:rsidR="00095784" w:rsidRPr="0092406F" w:rsidRDefault="00EF1067" w:rsidP="00866994">
      <w:pPr>
        <w:ind w:right="312"/>
        <w:jc w:val="both"/>
        <w:rPr>
          <w:b/>
          <w:sz w:val="24"/>
          <w:szCs w:val="24"/>
        </w:rPr>
      </w:pPr>
      <w:r>
        <w:rPr>
          <w:b/>
          <w:sz w:val="24"/>
          <w:szCs w:val="24"/>
        </w:rPr>
        <w:t>muut</w:t>
      </w:r>
      <w:r w:rsidR="00132653">
        <w:rPr>
          <w:b/>
          <w:sz w:val="24"/>
          <w:szCs w:val="24"/>
        </w:rPr>
        <w:t>mine</w:t>
      </w:r>
    </w:p>
    <w:bookmarkEnd w:id="0"/>
    <w:p w14:paraId="740CF9A6" w14:textId="77777777" w:rsidR="0092406F" w:rsidRDefault="0092406F" w:rsidP="00866994">
      <w:pPr>
        <w:ind w:right="312"/>
        <w:jc w:val="both"/>
        <w:rPr>
          <w:sz w:val="24"/>
          <w:szCs w:val="24"/>
        </w:rPr>
      </w:pPr>
    </w:p>
    <w:p w14:paraId="30D24E8A" w14:textId="77777777" w:rsidR="003C11BF" w:rsidRDefault="003C11BF" w:rsidP="00866994">
      <w:pPr>
        <w:ind w:right="312"/>
        <w:jc w:val="both"/>
        <w:rPr>
          <w:sz w:val="24"/>
          <w:szCs w:val="24"/>
        </w:rPr>
      </w:pPr>
    </w:p>
    <w:p w14:paraId="0F1BDA14" w14:textId="3690344F" w:rsidR="003C11BF" w:rsidRPr="003C11BF" w:rsidRDefault="003C11BF" w:rsidP="003C11BF">
      <w:pPr>
        <w:ind w:right="312"/>
        <w:jc w:val="both"/>
        <w:rPr>
          <w:sz w:val="24"/>
          <w:szCs w:val="24"/>
        </w:rPr>
      </w:pPr>
      <w:r w:rsidRPr="003C11BF">
        <w:rPr>
          <w:sz w:val="24"/>
          <w:szCs w:val="24"/>
        </w:rPr>
        <w:t xml:space="preserve">Määrus kehtestatakse </w:t>
      </w:r>
      <w:r w:rsidR="00EF1067">
        <w:rPr>
          <w:sz w:val="24"/>
          <w:szCs w:val="24"/>
        </w:rPr>
        <w:t>k</w:t>
      </w:r>
      <w:r w:rsidRPr="003C11BF">
        <w:rPr>
          <w:sz w:val="24"/>
          <w:szCs w:val="24"/>
        </w:rPr>
        <w:t xml:space="preserve">ohaliku omavalitsuse korralduse seaduse </w:t>
      </w:r>
      <w:r w:rsidR="00EF1067">
        <w:rPr>
          <w:sz w:val="24"/>
          <w:szCs w:val="24"/>
        </w:rPr>
        <w:t>§</w:t>
      </w:r>
      <w:r w:rsidRPr="003C11BF">
        <w:rPr>
          <w:sz w:val="24"/>
          <w:szCs w:val="24"/>
        </w:rPr>
        <w:t xml:space="preserve"> 22 lõike 1 punkti 7</w:t>
      </w:r>
      <w:r w:rsidR="00F7623D">
        <w:rPr>
          <w:sz w:val="24"/>
          <w:szCs w:val="24"/>
        </w:rPr>
        <w:t xml:space="preserve"> ja</w:t>
      </w:r>
      <w:r w:rsidR="00EF1067">
        <w:rPr>
          <w:sz w:val="24"/>
          <w:szCs w:val="24"/>
        </w:rPr>
        <w:t xml:space="preserve"> Rapla Vallavolikogu 2</w:t>
      </w:r>
      <w:r w:rsidR="00245054">
        <w:rPr>
          <w:sz w:val="24"/>
          <w:szCs w:val="24"/>
        </w:rPr>
        <w:t>5</w:t>
      </w:r>
      <w:r w:rsidR="00EF1067">
        <w:rPr>
          <w:sz w:val="24"/>
          <w:szCs w:val="24"/>
        </w:rPr>
        <w:t>.0</w:t>
      </w:r>
      <w:r w:rsidR="00245054">
        <w:rPr>
          <w:sz w:val="24"/>
          <w:szCs w:val="24"/>
        </w:rPr>
        <w:t>3</w:t>
      </w:r>
      <w:r w:rsidR="00EF1067">
        <w:rPr>
          <w:sz w:val="24"/>
          <w:szCs w:val="24"/>
        </w:rPr>
        <w:t>.20</w:t>
      </w:r>
      <w:r w:rsidR="00832103">
        <w:rPr>
          <w:sz w:val="24"/>
          <w:szCs w:val="24"/>
        </w:rPr>
        <w:t>2</w:t>
      </w:r>
      <w:r w:rsidR="00245054">
        <w:rPr>
          <w:sz w:val="24"/>
          <w:szCs w:val="24"/>
        </w:rPr>
        <w:t>1</w:t>
      </w:r>
      <w:r w:rsidR="00EF1067">
        <w:rPr>
          <w:sz w:val="24"/>
          <w:szCs w:val="24"/>
        </w:rPr>
        <w:t xml:space="preserve"> otsuse nr </w:t>
      </w:r>
      <w:r w:rsidR="00832103">
        <w:rPr>
          <w:sz w:val="24"/>
          <w:szCs w:val="24"/>
        </w:rPr>
        <w:t>1</w:t>
      </w:r>
      <w:r w:rsidR="00245054">
        <w:rPr>
          <w:sz w:val="24"/>
          <w:szCs w:val="24"/>
        </w:rPr>
        <w:t>6</w:t>
      </w:r>
      <w:r w:rsidR="00EF1067">
        <w:rPr>
          <w:sz w:val="24"/>
          <w:szCs w:val="24"/>
        </w:rPr>
        <w:t xml:space="preserve"> „“</w:t>
      </w:r>
      <w:bookmarkStart w:id="1" w:name="_Hlk42095931"/>
      <w:r w:rsidR="00EF1067">
        <w:rPr>
          <w:sz w:val="24"/>
          <w:szCs w:val="24"/>
        </w:rPr>
        <w:t>Rapla valla arengukava 2018-2025</w:t>
      </w:r>
      <w:bookmarkEnd w:id="1"/>
      <w:r w:rsidR="00EF1067">
        <w:rPr>
          <w:sz w:val="24"/>
          <w:szCs w:val="24"/>
        </w:rPr>
        <w:t xml:space="preserve">“ koosseisus olevate lisade uuendamine“ </w:t>
      </w:r>
      <w:r w:rsidRPr="003C11BF">
        <w:rPr>
          <w:sz w:val="24"/>
          <w:szCs w:val="24"/>
        </w:rPr>
        <w:t>alusel.</w:t>
      </w:r>
    </w:p>
    <w:p w14:paraId="3A89F1DB" w14:textId="77777777" w:rsidR="00F7623D" w:rsidRDefault="00F7623D" w:rsidP="003C11BF">
      <w:pPr>
        <w:ind w:right="312"/>
        <w:jc w:val="both"/>
        <w:rPr>
          <w:sz w:val="24"/>
          <w:szCs w:val="24"/>
        </w:rPr>
      </w:pPr>
    </w:p>
    <w:p w14:paraId="59102810" w14:textId="69ED65C4" w:rsidR="003C11BF" w:rsidRPr="003C11BF" w:rsidRDefault="003C11BF" w:rsidP="003C11BF">
      <w:pPr>
        <w:ind w:right="312"/>
        <w:jc w:val="both"/>
        <w:rPr>
          <w:sz w:val="24"/>
          <w:szCs w:val="24"/>
        </w:rPr>
      </w:pPr>
      <w:r w:rsidRPr="00F7623D">
        <w:rPr>
          <w:b/>
          <w:sz w:val="24"/>
          <w:szCs w:val="24"/>
        </w:rPr>
        <w:t xml:space="preserve">§ 1. </w:t>
      </w:r>
      <w:r w:rsidR="00F7623D" w:rsidRPr="00F7623D">
        <w:rPr>
          <w:sz w:val="24"/>
          <w:szCs w:val="24"/>
        </w:rPr>
        <w:t xml:space="preserve">Rapla Vallavolikogu 27. septembri 2018. a määruse nr 39 “Rapla valla arengukava 2018–2025“ </w:t>
      </w:r>
      <w:r w:rsidR="00EF1067">
        <w:rPr>
          <w:sz w:val="24"/>
          <w:szCs w:val="24"/>
        </w:rPr>
        <w:t xml:space="preserve">lisad </w:t>
      </w:r>
      <w:r w:rsidR="00245054">
        <w:rPr>
          <w:sz w:val="24"/>
          <w:szCs w:val="24"/>
        </w:rPr>
        <w:t>4</w:t>
      </w:r>
      <w:r w:rsidR="00EF1067">
        <w:rPr>
          <w:sz w:val="24"/>
          <w:szCs w:val="24"/>
        </w:rPr>
        <w:t>-</w:t>
      </w:r>
      <w:r w:rsidR="00BD36B3">
        <w:rPr>
          <w:sz w:val="24"/>
          <w:szCs w:val="24"/>
        </w:rPr>
        <w:t>5</w:t>
      </w:r>
      <w:r w:rsidR="00EF1067">
        <w:rPr>
          <w:sz w:val="24"/>
          <w:szCs w:val="24"/>
        </w:rPr>
        <w:t xml:space="preserve"> asendatakse käesoleva määruse lisadega 1-</w:t>
      </w:r>
      <w:r w:rsidR="00245054">
        <w:rPr>
          <w:sz w:val="24"/>
          <w:szCs w:val="24"/>
        </w:rPr>
        <w:t>2</w:t>
      </w:r>
      <w:r w:rsidR="00EF1067">
        <w:rPr>
          <w:sz w:val="24"/>
          <w:szCs w:val="24"/>
        </w:rPr>
        <w:t>.</w:t>
      </w:r>
    </w:p>
    <w:p w14:paraId="5BDDCEEB" w14:textId="77777777" w:rsidR="00F7623D" w:rsidRDefault="00F7623D" w:rsidP="003C11BF">
      <w:pPr>
        <w:ind w:right="312"/>
        <w:jc w:val="both"/>
        <w:rPr>
          <w:sz w:val="24"/>
          <w:szCs w:val="24"/>
        </w:rPr>
      </w:pPr>
    </w:p>
    <w:p w14:paraId="6757F6CB" w14:textId="77777777" w:rsidR="003C11BF" w:rsidRDefault="003C11BF" w:rsidP="00866994">
      <w:pPr>
        <w:ind w:right="312"/>
        <w:jc w:val="both"/>
        <w:rPr>
          <w:sz w:val="24"/>
          <w:szCs w:val="24"/>
        </w:rPr>
      </w:pPr>
    </w:p>
    <w:p w14:paraId="34A3B964" w14:textId="77777777" w:rsidR="003C2F4D" w:rsidRPr="003C2F4D" w:rsidRDefault="003C2F4D" w:rsidP="00B210D7">
      <w:pPr>
        <w:ind w:right="454"/>
        <w:rPr>
          <w:sz w:val="24"/>
          <w:szCs w:val="24"/>
        </w:rPr>
      </w:pPr>
    </w:p>
    <w:p w14:paraId="080BFD89" w14:textId="77777777" w:rsidR="00AD5158" w:rsidRDefault="00AD5158" w:rsidP="00B210D7">
      <w:pPr>
        <w:ind w:right="454"/>
        <w:jc w:val="both"/>
        <w:rPr>
          <w:sz w:val="24"/>
          <w:szCs w:val="24"/>
        </w:rPr>
      </w:pPr>
    </w:p>
    <w:p w14:paraId="4F0A19D4" w14:textId="77777777" w:rsidR="001635C9" w:rsidRPr="00050BF8" w:rsidRDefault="001635C9" w:rsidP="00B210D7">
      <w:pPr>
        <w:ind w:right="454"/>
        <w:jc w:val="both"/>
        <w:rPr>
          <w:sz w:val="24"/>
          <w:szCs w:val="24"/>
        </w:rPr>
      </w:pPr>
    </w:p>
    <w:tbl>
      <w:tblPr>
        <w:tblW w:w="9747" w:type="dxa"/>
        <w:tblLook w:val="04A0" w:firstRow="1" w:lastRow="0" w:firstColumn="1" w:lastColumn="0" w:noHBand="0" w:noVBand="1"/>
      </w:tblPr>
      <w:tblGrid>
        <w:gridCol w:w="3222"/>
        <w:gridCol w:w="3222"/>
        <w:gridCol w:w="3303"/>
      </w:tblGrid>
      <w:tr w:rsidR="001635C9" w:rsidRPr="00050BF8" w14:paraId="3276F226" w14:textId="77777777" w:rsidTr="00F652E3">
        <w:tc>
          <w:tcPr>
            <w:tcW w:w="3222" w:type="dxa"/>
          </w:tcPr>
          <w:p w14:paraId="518DC889" w14:textId="77777777" w:rsidR="001635C9" w:rsidRPr="002E6E10" w:rsidRDefault="002E6E10" w:rsidP="00B210D7">
            <w:pPr>
              <w:ind w:right="454"/>
              <w:jc w:val="both"/>
              <w:rPr>
                <w:sz w:val="24"/>
                <w:szCs w:val="24"/>
              </w:rPr>
            </w:pPr>
            <w:r>
              <w:rPr>
                <w:sz w:val="24"/>
                <w:szCs w:val="24"/>
              </w:rPr>
              <w:t>(</w:t>
            </w:r>
            <w:r w:rsidR="001635C9" w:rsidRPr="002E6E10">
              <w:rPr>
                <w:sz w:val="24"/>
                <w:szCs w:val="24"/>
              </w:rPr>
              <w:t>allkirjastatud digitaalselt</w:t>
            </w:r>
            <w:r w:rsidR="00F9500E">
              <w:rPr>
                <w:sz w:val="24"/>
                <w:szCs w:val="24"/>
              </w:rPr>
              <w:t>)</w:t>
            </w:r>
          </w:p>
          <w:p w14:paraId="572E9CA5" w14:textId="5FF0371A" w:rsidR="001635C9" w:rsidRDefault="001635C9" w:rsidP="00B210D7">
            <w:pPr>
              <w:ind w:right="454"/>
              <w:jc w:val="both"/>
              <w:rPr>
                <w:sz w:val="24"/>
                <w:szCs w:val="24"/>
              </w:rPr>
            </w:pPr>
          </w:p>
          <w:p w14:paraId="1D7ED6C2" w14:textId="720B86E3" w:rsidR="00E9682E" w:rsidRPr="00050BF8" w:rsidRDefault="00E9682E" w:rsidP="00B210D7">
            <w:pPr>
              <w:ind w:right="454"/>
              <w:jc w:val="both"/>
              <w:rPr>
                <w:sz w:val="24"/>
                <w:szCs w:val="24"/>
              </w:rPr>
            </w:pPr>
            <w:r>
              <w:rPr>
                <w:sz w:val="24"/>
                <w:szCs w:val="24"/>
              </w:rPr>
              <w:t>Margus Jaanson</w:t>
            </w:r>
          </w:p>
          <w:p w14:paraId="323C4ED8" w14:textId="77777777" w:rsidR="00EF1067" w:rsidRPr="00050BF8" w:rsidRDefault="00B210D7" w:rsidP="00EF1067">
            <w:pPr>
              <w:ind w:right="454"/>
              <w:jc w:val="both"/>
              <w:rPr>
                <w:sz w:val="24"/>
                <w:szCs w:val="24"/>
              </w:rPr>
            </w:pPr>
            <w:r>
              <w:rPr>
                <w:sz w:val="24"/>
                <w:szCs w:val="24"/>
              </w:rPr>
              <w:t>v</w:t>
            </w:r>
            <w:r w:rsidR="00F21621" w:rsidRPr="00050BF8">
              <w:rPr>
                <w:sz w:val="24"/>
                <w:szCs w:val="24"/>
              </w:rPr>
              <w:t>olikogu esimees</w:t>
            </w:r>
          </w:p>
        </w:tc>
        <w:tc>
          <w:tcPr>
            <w:tcW w:w="3222" w:type="dxa"/>
          </w:tcPr>
          <w:p w14:paraId="4EA97355" w14:textId="77777777" w:rsidR="001635C9" w:rsidRPr="00050BF8" w:rsidRDefault="001635C9" w:rsidP="00B210D7">
            <w:pPr>
              <w:ind w:right="454"/>
              <w:jc w:val="both"/>
              <w:rPr>
                <w:sz w:val="24"/>
                <w:szCs w:val="24"/>
              </w:rPr>
            </w:pPr>
          </w:p>
        </w:tc>
        <w:tc>
          <w:tcPr>
            <w:tcW w:w="3303" w:type="dxa"/>
          </w:tcPr>
          <w:p w14:paraId="55BA6CED" w14:textId="77777777" w:rsidR="001635C9" w:rsidRPr="00050BF8" w:rsidRDefault="001635C9" w:rsidP="00B210D7">
            <w:pPr>
              <w:ind w:right="454"/>
              <w:jc w:val="both"/>
              <w:rPr>
                <w:sz w:val="24"/>
                <w:szCs w:val="24"/>
              </w:rPr>
            </w:pPr>
          </w:p>
          <w:p w14:paraId="6BF1B343" w14:textId="77777777" w:rsidR="001635C9" w:rsidRPr="00050BF8" w:rsidRDefault="001635C9" w:rsidP="00B210D7">
            <w:pPr>
              <w:ind w:right="454"/>
              <w:jc w:val="both"/>
              <w:rPr>
                <w:sz w:val="24"/>
                <w:szCs w:val="24"/>
              </w:rPr>
            </w:pPr>
          </w:p>
        </w:tc>
      </w:tr>
    </w:tbl>
    <w:p w14:paraId="1834695C" w14:textId="77777777" w:rsidR="00C87BA4" w:rsidRDefault="00C87BA4" w:rsidP="00B210D7">
      <w:pPr>
        <w:ind w:right="454"/>
        <w:jc w:val="both"/>
        <w:rPr>
          <w:sz w:val="24"/>
          <w:szCs w:val="24"/>
        </w:rPr>
      </w:pPr>
    </w:p>
    <w:p w14:paraId="2DBAA1D3" w14:textId="77777777" w:rsidR="00FC159B" w:rsidRDefault="00FC159B" w:rsidP="00EF1067">
      <w:pPr>
        <w:ind w:right="454"/>
        <w:jc w:val="both"/>
        <w:rPr>
          <w:sz w:val="24"/>
          <w:szCs w:val="24"/>
        </w:rPr>
      </w:pPr>
    </w:p>
    <w:p w14:paraId="6BDEE65A" w14:textId="77777777" w:rsidR="00FC159B" w:rsidRDefault="00FC159B" w:rsidP="00EF1067">
      <w:pPr>
        <w:ind w:right="454"/>
        <w:jc w:val="both"/>
        <w:rPr>
          <w:sz w:val="24"/>
          <w:szCs w:val="24"/>
        </w:rPr>
      </w:pPr>
    </w:p>
    <w:p w14:paraId="61380E91" w14:textId="77777777" w:rsidR="00FC159B" w:rsidRDefault="00FC159B" w:rsidP="00EF1067">
      <w:pPr>
        <w:ind w:right="454"/>
        <w:jc w:val="both"/>
        <w:rPr>
          <w:sz w:val="24"/>
          <w:szCs w:val="24"/>
        </w:rPr>
      </w:pPr>
    </w:p>
    <w:p w14:paraId="209B4EFE" w14:textId="339B5120" w:rsidR="00245054" w:rsidRDefault="00EF1067" w:rsidP="00EF1067">
      <w:pPr>
        <w:ind w:right="454"/>
        <w:jc w:val="both"/>
        <w:rPr>
          <w:sz w:val="24"/>
          <w:szCs w:val="24"/>
        </w:rPr>
      </w:pPr>
      <w:r w:rsidRPr="00EF1067">
        <w:rPr>
          <w:sz w:val="24"/>
          <w:szCs w:val="24"/>
        </w:rPr>
        <w:t xml:space="preserve">Lisa 1 </w:t>
      </w:r>
      <w:r w:rsidR="00245054" w:rsidRPr="00245054">
        <w:rPr>
          <w:sz w:val="24"/>
          <w:szCs w:val="24"/>
        </w:rPr>
        <w:t>Tegevuskava, investeeringute kava</w:t>
      </w:r>
      <w:r w:rsidR="00245054">
        <w:rPr>
          <w:sz w:val="24"/>
          <w:szCs w:val="24"/>
        </w:rPr>
        <w:t xml:space="preserve"> aastateks 2022-2025</w:t>
      </w:r>
      <w:r w:rsidR="00245054" w:rsidRPr="00245054">
        <w:rPr>
          <w:sz w:val="24"/>
          <w:szCs w:val="24"/>
        </w:rPr>
        <w:t xml:space="preserve"> </w:t>
      </w:r>
    </w:p>
    <w:p w14:paraId="7C4EB2AF" w14:textId="0AEDBC40" w:rsidR="00245054" w:rsidRDefault="00EF1067" w:rsidP="00EF1067">
      <w:pPr>
        <w:ind w:right="454"/>
        <w:jc w:val="both"/>
        <w:rPr>
          <w:sz w:val="24"/>
          <w:szCs w:val="24"/>
        </w:rPr>
      </w:pPr>
      <w:r w:rsidRPr="00EF1067">
        <w:rPr>
          <w:sz w:val="24"/>
          <w:szCs w:val="24"/>
        </w:rPr>
        <w:t xml:space="preserve">Lisa 2 </w:t>
      </w:r>
      <w:bookmarkStart w:id="2" w:name="_Hlk68680723"/>
      <w:r w:rsidR="00245054" w:rsidRPr="00245054">
        <w:rPr>
          <w:sz w:val="24"/>
          <w:szCs w:val="24"/>
        </w:rPr>
        <w:t xml:space="preserve">Rapla valla eelarvestrateegia </w:t>
      </w:r>
      <w:bookmarkEnd w:id="2"/>
      <w:r w:rsidR="00245054" w:rsidRPr="00245054">
        <w:rPr>
          <w:sz w:val="24"/>
          <w:szCs w:val="24"/>
        </w:rPr>
        <w:t>202</w:t>
      </w:r>
      <w:r w:rsidR="00245054">
        <w:rPr>
          <w:sz w:val="24"/>
          <w:szCs w:val="24"/>
        </w:rPr>
        <w:t>2</w:t>
      </w:r>
      <w:r w:rsidR="00245054" w:rsidRPr="00245054">
        <w:rPr>
          <w:sz w:val="24"/>
          <w:szCs w:val="24"/>
        </w:rPr>
        <w:t>-202</w:t>
      </w:r>
      <w:r w:rsidR="00245054">
        <w:rPr>
          <w:sz w:val="24"/>
          <w:szCs w:val="24"/>
        </w:rPr>
        <w:t>5</w:t>
      </w:r>
    </w:p>
    <w:p w14:paraId="339DC047" w14:textId="77777777" w:rsidR="00652442" w:rsidRDefault="00652442" w:rsidP="00B210D7">
      <w:pPr>
        <w:ind w:right="454"/>
        <w:jc w:val="both"/>
        <w:rPr>
          <w:sz w:val="24"/>
          <w:szCs w:val="24"/>
        </w:rPr>
      </w:pPr>
    </w:p>
    <w:p w14:paraId="45E62581" w14:textId="77777777" w:rsidR="00EF1067" w:rsidRDefault="00EF1067" w:rsidP="00B210D7">
      <w:pPr>
        <w:ind w:right="454"/>
        <w:jc w:val="both"/>
        <w:rPr>
          <w:sz w:val="24"/>
          <w:szCs w:val="24"/>
        </w:rPr>
      </w:pPr>
    </w:p>
    <w:p w14:paraId="2939AB2B" w14:textId="77777777" w:rsidR="00EF1067" w:rsidRDefault="00EF1067" w:rsidP="00B210D7">
      <w:pPr>
        <w:ind w:right="454"/>
        <w:jc w:val="both"/>
        <w:rPr>
          <w:sz w:val="24"/>
          <w:szCs w:val="24"/>
        </w:rPr>
      </w:pPr>
    </w:p>
    <w:p w14:paraId="24685A47" w14:textId="77777777" w:rsidR="00F7623D" w:rsidRDefault="00F7623D" w:rsidP="00B210D7">
      <w:pPr>
        <w:ind w:right="454"/>
        <w:jc w:val="both"/>
        <w:rPr>
          <w:sz w:val="24"/>
          <w:szCs w:val="24"/>
        </w:rPr>
      </w:pPr>
    </w:p>
    <w:p w14:paraId="525C1E79" w14:textId="77777777" w:rsidR="00F7623D" w:rsidRDefault="00F7623D" w:rsidP="00B210D7">
      <w:pPr>
        <w:ind w:right="454"/>
        <w:jc w:val="both"/>
        <w:rPr>
          <w:sz w:val="24"/>
          <w:szCs w:val="24"/>
        </w:rPr>
      </w:pPr>
    </w:p>
    <w:p w14:paraId="3309E924" w14:textId="77777777" w:rsidR="0018703E" w:rsidRDefault="0018703E" w:rsidP="00B210D7">
      <w:pPr>
        <w:ind w:right="454"/>
        <w:jc w:val="both"/>
        <w:rPr>
          <w:sz w:val="24"/>
          <w:szCs w:val="24"/>
        </w:rPr>
      </w:pPr>
    </w:p>
    <w:p w14:paraId="1E41D41C" w14:textId="688412E9" w:rsidR="0018703E" w:rsidRDefault="0018703E" w:rsidP="00B210D7">
      <w:pPr>
        <w:ind w:right="454"/>
        <w:jc w:val="both"/>
        <w:rPr>
          <w:sz w:val="24"/>
          <w:szCs w:val="24"/>
        </w:rPr>
      </w:pPr>
    </w:p>
    <w:p w14:paraId="2DD67021" w14:textId="71BA4F10" w:rsidR="00245054" w:rsidRDefault="00245054" w:rsidP="00B210D7">
      <w:pPr>
        <w:ind w:right="454"/>
        <w:jc w:val="both"/>
        <w:rPr>
          <w:sz w:val="24"/>
          <w:szCs w:val="24"/>
        </w:rPr>
      </w:pPr>
    </w:p>
    <w:p w14:paraId="137802B0" w14:textId="7E0BE6BC" w:rsidR="00245054" w:rsidRDefault="00245054" w:rsidP="00B210D7">
      <w:pPr>
        <w:ind w:right="454"/>
        <w:jc w:val="both"/>
        <w:rPr>
          <w:sz w:val="24"/>
          <w:szCs w:val="24"/>
        </w:rPr>
      </w:pPr>
    </w:p>
    <w:p w14:paraId="299FC178" w14:textId="77777777" w:rsidR="00245054" w:rsidRDefault="00245054" w:rsidP="00B210D7">
      <w:pPr>
        <w:ind w:right="454"/>
        <w:jc w:val="both"/>
        <w:rPr>
          <w:sz w:val="24"/>
          <w:szCs w:val="24"/>
        </w:rPr>
      </w:pPr>
    </w:p>
    <w:p w14:paraId="5E72FB54" w14:textId="77777777" w:rsidR="00EC74B0" w:rsidRDefault="00EC74B0" w:rsidP="00377AEB">
      <w:pPr>
        <w:jc w:val="center"/>
        <w:rPr>
          <w:rFonts w:eastAsia="Lucida Sans Unicode"/>
          <w:b/>
          <w:color w:val="00000A"/>
          <w:sz w:val="24"/>
          <w:szCs w:val="24"/>
          <w:lang w:eastAsia="zh-CN"/>
        </w:rPr>
      </w:pPr>
    </w:p>
    <w:p w14:paraId="7C20B874" w14:textId="77777777" w:rsidR="00522EC9" w:rsidRDefault="00522EC9" w:rsidP="00377AEB">
      <w:pPr>
        <w:jc w:val="center"/>
        <w:rPr>
          <w:rFonts w:eastAsia="Lucida Sans Unicode"/>
          <w:b/>
          <w:color w:val="00000A"/>
          <w:sz w:val="24"/>
          <w:szCs w:val="24"/>
          <w:lang w:eastAsia="zh-CN"/>
        </w:rPr>
      </w:pPr>
    </w:p>
    <w:p w14:paraId="0E512C69" w14:textId="77777777" w:rsidR="00731159" w:rsidRPr="00F7747E" w:rsidRDefault="00377AEB" w:rsidP="00B81800">
      <w:pPr>
        <w:jc w:val="center"/>
        <w:rPr>
          <w:rFonts w:eastAsia="Lucida Sans Unicode"/>
          <w:color w:val="00000A"/>
          <w:sz w:val="24"/>
          <w:szCs w:val="24"/>
          <w:lang w:eastAsia="zh-CN"/>
        </w:rPr>
      </w:pPr>
      <w:r w:rsidRPr="00F7747E">
        <w:rPr>
          <w:rFonts w:eastAsia="Lucida Sans Unicode"/>
          <w:color w:val="00000A"/>
          <w:sz w:val="24"/>
          <w:szCs w:val="24"/>
          <w:lang w:eastAsia="zh-CN"/>
        </w:rPr>
        <w:lastRenderedPageBreak/>
        <w:br/>
      </w:r>
      <w:r w:rsidR="00F7747E" w:rsidRPr="00F7747E">
        <w:rPr>
          <w:rFonts w:eastAsia="Lucida Sans Unicode"/>
          <w:color w:val="00000A"/>
          <w:sz w:val="24"/>
          <w:szCs w:val="24"/>
          <w:lang w:eastAsia="zh-CN"/>
        </w:rPr>
        <w:t>SELETUSKIRI</w:t>
      </w:r>
    </w:p>
    <w:p w14:paraId="5B216BC5" w14:textId="4E93F782" w:rsidR="00F7747E" w:rsidRPr="00F7747E" w:rsidRDefault="00731159" w:rsidP="00B81800">
      <w:pPr>
        <w:jc w:val="center"/>
        <w:rPr>
          <w:rFonts w:eastAsia="Lucida Sans Unicode" w:cs="Tahoma"/>
          <w:color w:val="00000A"/>
          <w:sz w:val="24"/>
          <w:szCs w:val="24"/>
          <w:lang w:eastAsia="zh-CN"/>
        </w:rPr>
      </w:pPr>
      <w:r w:rsidRPr="00F7747E">
        <w:rPr>
          <w:rFonts w:eastAsia="Lucida Sans Unicode" w:cs="Tahoma"/>
          <w:color w:val="00000A"/>
          <w:sz w:val="24"/>
          <w:szCs w:val="24"/>
          <w:lang w:eastAsia="zh-CN"/>
        </w:rPr>
        <w:t xml:space="preserve">Rapla Vallavolikogu </w:t>
      </w:r>
      <w:r w:rsidR="00126857">
        <w:rPr>
          <w:rFonts w:eastAsia="Lucida Sans Unicode" w:cs="Tahoma"/>
          <w:color w:val="00000A"/>
          <w:sz w:val="24"/>
          <w:szCs w:val="24"/>
          <w:lang w:eastAsia="zh-CN"/>
        </w:rPr>
        <w:t xml:space="preserve">määruse </w:t>
      </w:r>
      <w:r w:rsidR="00C37C49" w:rsidRPr="00F7747E">
        <w:rPr>
          <w:rFonts w:eastAsia="Lucida Sans Unicode" w:cs="Tahoma"/>
          <w:color w:val="00000A"/>
          <w:sz w:val="24"/>
          <w:szCs w:val="24"/>
          <w:lang w:eastAsia="zh-CN"/>
        </w:rPr>
        <w:t>eelnõu</w:t>
      </w:r>
    </w:p>
    <w:p w14:paraId="2C30442D" w14:textId="77777777" w:rsidR="00C37C49" w:rsidRPr="00F7747E" w:rsidRDefault="00FC159B" w:rsidP="00B81800">
      <w:pPr>
        <w:jc w:val="center"/>
        <w:rPr>
          <w:rFonts w:eastAsia="Lucida Sans Unicode" w:cs="Tahoma"/>
          <w:color w:val="00000A"/>
          <w:sz w:val="24"/>
          <w:szCs w:val="24"/>
          <w:lang w:eastAsia="zh-CN"/>
        </w:rPr>
      </w:pPr>
      <w:r>
        <w:rPr>
          <w:rFonts w:eastAsia="Lucida Sans Unicode" w:cs="Tahoma"/>
          <w:color w:val="00000A"/>
          <w:sz w:val="24"/>
          <w:szCs w:val="24"/>
          <w:lang w:eastAsia="zh-CN"/>
        </w:rPr>
        <w:t>„</w:t>
      </w:r>
      <w:r w:rsidR="00987BD8">
        <w:rPr>
          <w:rFonts w:eastAsia="Lucida Sans Unicode" w:cs="Tahoma"/>
          <w:color w:val="00000A"/>
          <w:sz w:val="24"/>
          <w:szCs w:val="24"/>
          <w:lang w:eastAsia="zh-CN"/>
        </w:rPr>
        <w:t>“</w:t>
      </w:r>
      <w:r w:rsidR="00B67BE0" w:rsidRPr="00F7747E">
        <w:rPr>
          <w:rFonts w:eastAsia="Lucida Sans Unicode" w:cs="Tahoma"/>
          <w:color w:val="00000A"/>
          <w:sz w:val="24"/>
          <w:szCs w:val="24"/>
          <w:lang w:eastAsia="zh-CN"/>
        </w:rPr>
        <w:t>Rapla valla arengukava 2018</w:t>
      </w:r>
      <w:r w:rsidR="00F7747E" w:rsidRPr="00F7747E">
        <w:rPr>
          <w:rFonts w:eastAsia="Lucida Sans Unicode" w:cs="Tahoma"/>
          <w:color w:val="00000A"/>
          <w:sz w:val="24"/>
          <w:szCs w:val="24"/>
          <w:lang w:eastAsia="zh-CN"/>
        </w:rPr>
        <w:t>–</w:t>
      </w:r>
      <w:r w:rsidR="00B67BE0" w:rsidRPr="00F7747E">
        <w:rPr>
          <w:rFonts w:eastAsia="Lucida Sans Unicode" w:cs="Tahoma"/>
          <w:color w:val="00000A"/>
          <w:sz w:val="24"/>
          <w:szCs w:val="24"/>
          <w:lang w:eastAsia="zh-CN"/>
        </w:rPr>
        <w:t>2025</w:t>
      </w:r>
      <w:r w:rsidR="007A0699" w:rsidRPr="00F7747E">
        <w:rPr>
          <w:rFonts w:eastAsia="Lucida Sans Unicode" w:cs="Tahoma"/>
          <w:color w:val="00000A"/>
          <w:sz w:val="24"/>
          <w:szCs w:val="24"/>
          <w:lang w:eastAsia="zh-CN"/>
        </w:rPr>
        <w:t xml:space="preserve">“ </w:t>
      </w:r>
      <w:r>
        <w:rPr>
          <w:rFonts w:eastAsia="Lucida Sans Unicode" w:cs="Tahoma"/>
          <w:color w:val="00000A"/>
          <w:sz w:val="24"/>
          <w:szCs w:val="24"/>
          <w:lang w:eastAsia="zh-CN"/>
        </w:rPr>
        <w:t>muut</w:t>
      </w:r>
      <w:r w:rsidR="007A0699" w:rsidRPr="00F7747E">
        <w:rPr>
          <w:rFonts w:eastAsia="Lucida Sans Unicode" w:cs="Tahoma"/>
          <w:color w:val="00000A"/>
          <w:sz w:val="24"/>
          <w:szCs w:val="24"/>
          <w:lang w:eastAsia="zh-CN"/>
        </w:rPr>
        <w:t>mine</w:t>
      </w:r>
      <w:r>
        <w:rPr>
          <w:rFonts w:eastAsia="Lucida Sans Unicode" w:cs="Tahoma"/>
          <w:color w:val="00000A"/>
          <w:sz w:val="24"/>
          <w:szCs w:val="24"/>
          <w:lang w:eastAsia="zh-CN"/>
        </w:rPr>
        <w:t>“</w:t>
      </w:r>
      <w:r w:rsidR="00731159" w:rsidRPr="00F7747E">
        <w:rPr>
          <w:sz w:val="24"/>
          <w:szCs w:val="24"/>
        </w:rPr>
        <w:t xml:space="preserve"> juurde</w:t>
      </w:r>
    </w:p>
    <w:p w14:paraId="52B4437F" w14:textId="77777777" w:rsidR="00C37C49" w:rsidRDefault="00C37C49" w:rsidP="00B81800">
      <w:pPr>
        <w:pStyle w:val="Default"/>
        <w:ind w:right="454"/>
        <w:jc w:val="center"/>
        <w:rPr>
          <w:rFonts w:eastAsia="Lucida Sans Unicode"/>
          <w:b/>
          <w:color w:val="00000A"/>
          <w:lang w:eastAsia="zh-CN"/>
        </w:rPr>
      </w:pPr>
    </w:p>
    <w:p w14:paraId="688E2E1C" w14:textId="77777777" w:rsidR="00C37C49" w:rsidRPr="00BA4F17" w:rsidRDefault="00C37C49" w:rsidP="00B210D7">
      <w:pPr>
        <w:pStyle w:val="Default"/>
        <w:ind w:right="454"/>
        <w:jc w:val="both"/>
        <w:rPr>
          <w:b/>
          <w:lang w:val="et-EE"/>
        </w:rPr>
      </w:pPr>
      <w:r w:rsidRPr="00BA4F17">
        <w:rPr>
          <w:b/>
          <w:lang w:val="et-EE"/>
        </w:rPr>
        <w:t>Sissejuhatus</w:t>
      </w:r>
    </w:p>
    <w:p w14:paraId="318BD33F" w14:textId="77777777" w:rsidR="00C37C49" w:rsidRPr="00545539" w:rsidRDefault="00C37C49" w:rsidP="00B210D7">
      <w:pPr>
        <w:pStyle w:val="Default"/>
        <w:ind w:right="454"/>
        <w:jc w:val="both"/>
        <w:rPr>
          <w:lang w:val="et-EE"/>
        </w:rPr>
      </w:pPr>
    </w:p>
    <w:p w14:paraId="5C33E104" w14:textId="77777777" w:rsidR="00BA586C" w:rsidRDefault="0092406F" w:rsidP="003764A4">
      <w:pPr>
        <w:pStyle w:val="Default"/>
        <w:ind w:right="454"/>
        <w:jc w:val="both"/>
        <w:rPr>
          <w:lang w:val="et-EE"/>
        </w:rPr>
      </w:pPr>
      <w:r>
        <w:rPr>
          <w:lang w:val="et-EE"/>
        </w:rPr>
        <w:t xml:space="preserve">Volikogu on </w:t>
      </w:r>
      <w:r w:rsidR="00FC159B">
        <w:rPr>
          <w:lang w:val="et-EE"/>
        </w:rPr>
        <w:t xml:space="preserve">27. septembril 2018 </w:t>
      </w:r>
      <w:r>
        <w:rPr>
          <w:lang w:val="et-EE"/>
        </w:rPr>
        <w:t>kinnitatud</w:t>
      </w:r>
      <w:r w:rsidR="00B67BE0">
        <w:rPr>
          <w:lang w:val="et-EE"/>
        </w:rPr>
        <w:t xml:space="preserve"> </w:t>
      </w:r>
      <w:r w:rsidR="004A72FC">
        <w:rPr>
          <w:lang w:val="et-EE"/>
        </w:rPr>
        <w:t>„</w:t>
      </w:r>
      <w:r w:rsidR="00B67BE0">
        <w:rPr>
          <w:lang w:val="et-EE"/>
        </w:rPr>
        <w:t>Rapla valla arengukava</w:t>
      </w:r>
      <w:r w:rsidR="004A72FC">
        <w:rPr>
          <w:lang w:val="et-EE"/>
        </w:rPr>
        <w:t xml:space="preserve"> 2018-2025“</w:t>
      </w:r>
      <w:r w:rsidR="00B67BE0">
        <w:rPr>
          <w:lang w:val="et-EE"/>
        </w:rPr>
        <w:t>. Vastavalt k</w:t>
      </w:r>
      <w:r w:rsidR="00B67BE0" w:rsidRPr="00B67BE0">
        <w:rPr>
          <w:lang w:val="et-EE"/>
        </w:rPr>
        <w:t>ohaliku omavalitsuse korralduse seaduse</w:t>
      </w:r>
      <w:r w:rsidR="00B67BE0">
        <w:rPr>
          <w:lang w:val="et-EE"/>
        </w:rPr>
        <w:t xml:space="preserve"> §37</w:t>
      </w:r>
      <w:r w:rsidR="00FC159B">
        <w:rPr>
          <w:lang w:val="et-EE"/>
        </w:rPr>
        <w:t>²</w:t>
      </w:r>
      <w:r w:rsidR="00B67BE0">
        <w:rPr>
          <w:lang w:val="et-EE"/>
        </w:rPr>
        <w:t xml:space="preserve"> peab arengukava ja eelarvestrateegia hõlmama iga aasta 15. oktoobri seisuga vähemalt </w:t>
      </w:r>
      <w:r w:rsidR="00A664FB" w:rsidRPr="00A664FB">
        <w:rPr>
          <w:lang w:val="et-EE"/>
        </w:rPr>
        <w:t>nelja eelseisvat eelarveaastat</w:t>
      </w:r>
      <w:r w:rsidR="00A664FB">
        <w:rPr>
          <w:lang w:val="et-EE"/>
        </w:rPr>
        <w:t>.</w:t>
      </w:r>
      <w:r w:rsidR="003764A4">
        <w:rPr>
          <w:lang w:val="et-EE"/>
        </w:rPr>
        <w:t xml:space="preserve"> </w:t>
      </w:r>
    </w:p>
    <w:p w14:paraId="4D4C3B15" w14:textId="65DFA3DC" w:rsidR="00066986" w:rsidRDefault="00066986" w:rsidP="003764A4">
      <w:pPr>
        <w:pStyle w:val="Default"/>
        <w:ind w:right="454"/>
        <w:jc w:val="both"/>
        <w:rPr>
          <w:lang w:val="et-EE"/>
        </w:rPr>
      </w:pPr>
      <w:r>
        <w:rPr>
          <w:lang w:val="et-EE"/>
        </w:rPr>
        <w:t>Va</w:t>
      </w:r>
      <w:r w:rsidR="00FC159B">
        <w:rPr>
          <w:lang w:val="et-EE"/>
        </w:rPr>
        <w:t>s</w:t>
      </w:r>
      <w:r>
        <w:rPr>
          <w:lang w:val="et-EE"/>
        </w:rPr>
        <w:t xml:space="preserve">tavalt </w:t>
      </w:r>
      <w:r w:rsidR="00832103">
        <w:rPr>
          <w:lang w:val="et-EE"/>
        </w:rPr>
        <w:t>2</w:t>
      </w:r>
      <w:r w:rsidR="00E150E7">
        <w:rPr>
          <w:lang w:val="et-EE"/>
        </w:rPr>
        <w:t>5</w:t>
      </w:r>
      <w:r w:rsidR="00FC159B">
        <w:rPr>
          <w:lang w:val="et-EE"/>
        </w:rPr>
        <w:t xml:space="preserve">. </w:t>
      </w:r>
      <w:r w:rsidR="00E150E7">
        <w:rPr>
          <w:lang w:val="et-EE"/>
        </w:rPr>
        <w:t>märtsi</w:t>
      </w:r>
      <w:r w:rsidR="00FC159B">
        <w:rPr>
          <w:lang w:val="et-EE"/>
        </w:rPr>
        <w:t xml:space="preserve"> 20</w:t>
      </w:r>
      <w:r w:rsidR="00832103">
        <w:rPr>
          <w:lang w:val="et-EE"/>
        </w:rPr>
        <w:t>2</w:t>
      </w:r>
      <w:r w:rsidR="00E150E7">
        <w:rPr>
          <w:lang w:val="et-EE"/>
        </w:rPr>
        <w:t>1</w:t>
      </w:r>
      <w:r w:rsidR="00FC159B">
        <w:rPr>
          <w:lang w:val="et-EE"/>
        </w:rPr>
        <w:t xml:space="preserve"> vallav</w:t>
      </w:r>
      <w:r>
        <w:rPr>
          <w:lang w:val="et-EE"/>
        </w:rPr>
        <w:t xml:space="preserve">olikogu otsusele nr </w:t>
      </w:r>
      <w:r w:rsidR="00832103">
        <w:rPr>
          <w:lang w:val="et-EE"/>
        </w:rPr>
        <w:t>1</w:t>
      </w:r>
      <w:r w:rsidR="00E150E7">
        <w:rPr>
          <w:lang w:val="et-EE"/>
        </w:rPr>
        <w:t>6</w:t>
      </w:r>
      <w:r w:rsidR="00FC159B">
        <w:rPr>
          <w:lang w:val="et-EE"/>
        </w:rPr>
        <w:t>,</w:t>
      </w:r>
      <w:r>
        <w:rPr>
          <w:lang w:val="et-EE"/>
        </w:rPr>
        <w:t xml:space="preserve"> kuuluvad uuendamisele arengukava lisad </w:t>
      </w:r>
      <w:r w:rsidR="00E2226E">
        <w:rPr>
          <w:lang w:val="et-EE"/>
        </w:rPr>
        <w:t>4</w:t>
      </w:r>
      <w:r w:rsidR="00E150E7">
        <w:rPr>
          <w:lang w:val="et-EE"/>
        </w:rPr>
        <w:t>-5</w:t>
      </w:r>
      <w:r>
        <w:rPr>
          <w:lang w:val="et-EE"/>
        </w:rPr>
        <w:t>.</w:t>
      </w:r>
      <w:r w:rsidR="00E150E7" w:rsidRPr="00E150E7">
        <w:t xml:space="preserve"> </w:t>
      </w:r>
      <w:r w:rsidR="00E150E7" w:rsidRPr="00E150E7">
        <w:rPr>
          <w:lang w:val="et-EE"/>
        </w:rPr>
        <w:t>Tegevuskava, investeeringute kava aastateks 202</w:t>
      </w:r>
      <w:r w:rsidR="00A12474">
        <w:rPr>
          <w:lang w:val="et-EE"/>
        </w:rPr>
        <w:t>1</w:t>
      </w:r>
      <w:r w:rsidR="00E150E7" w:rsidRPr="00E150E7">
        <w:rPr>
          <w:lang w:val="et-EE"/>
        </w:rPr>
        <w:t>-202</w:t>
      </w:r>
      <w:r w:rsidR="00A12474">
        <w:rPr>
          <w:lang w:val="et-EE"/>
        </w:rPr>
        <w:t>4</w:t>
      </w:r>
      <w:r w:rsidR="00E150E7">
        <w:rPr>
          <w:lang w:val="et-EE"/>
        </w:rPr>
        <w:t xml:space="preserve"> ehk Rapla valla arengukava lisa 4 uuendatud versioon on käesoleva määruse lisadokument 1 ja </w:t>
      </w:r>
      <w:r w:rsidR="00E150E7" w:rsidRPr="00E150E7">
        <w:rPr>
          <w:lang w:val="et-EE"/>
        </w:rPr>
        <w:t>Rapla valla eelarvestrateegia</w:t>
      </w:r>
      <w:r w:rsidR="00E150E7">
        <w:rPr>
          <w:lang w:val="et-EE"/>
        </w:rPr>
        <w:t xml:space="preserve"> 2021-2024 ehk Rapla valla arengukava lisa 5 uuendatud versioon on käesoleva määruse lisadokument 2</w:t>
      </w:r>
      <w:r w:rsidR="006F282E">
        <w:rPr>
          <w:lang w:val="et-EE"/>
        </w:rPr>
        <w:t xml:space="preserve"> (seletuskiri esitatakse iseseisva dokumendina)</w:t>
      </w:r>
      <w:r w:rsidR="00E150E7">
        <w:rPr>
          <w:lang w:val="et-EE"/>
        </w:rPr>
        <w:t xml:space="preserve">.  </w:t>
      </w:r>
    </w:p>
    <w:p w14:paraId="00836C4D" w14:textId="77777777" w:rsidR="00A664FB" w:rsidRDefault="00A664FB" w:rsidP="00B210D7">
      <w:pPr>
        <w:pStyle w:val="Default"/>
        <w:ind w:right="454"/>
        <w:jc w:val="both"/>
        <w:rPr>
          <w:b/>
          <w:lang w:val="et-EE"/>
        </w:rPr>
      </w:pPr>
    </w:p>
    <w:p w14:paraId="4CDE6704" w14:textId="77777777" w:rsidR="00C37C49" w:rsidRDefault="00C37C49" w:rsidP="00B210D7">
      <w:pPr>
        <w:pStyle w:val="Default"/>
        <w:ind w:right="454"/>
        <w:jc w:val="both"/>
        <w:rPr>
          <w:b/>
          <w:lang w:val="et-EE"/>
        </w:rPr>
      </w:pPr>
      <w:r w:rsidRPr="00545539">
        <w:rPr>
          <w:b/>
          <w:lang w:val="et-EE"/>
        </w:rPr>
        <w:t xml:space="preserve">Eelnõu sisu </w:t>
      </w:r>
    </w:p>
    <w:p w14:paraId="47C495B3" w14:textId="09E57C2E" w:rsidR="00C81352" w:rsidRPr="001D1168" w:rsidRDefault="00C81352" w:rsidP="00B210D7">
      <w:pPr>
        <w:pStyle w:val="Default"/>
        <w:ind w:right="454"/>
        <w:jc w:val="both"/>
        <w:rPr>
          <w:lang w:val="et-EE"/>
        </w:rPr>
      </w:pPr>
      <w:r w:rsidRPr="001D1168">
        <w:rPr>
          <w:lang w:val="et-EE"/>
        </w:rPr>
        <w:t xml:space="preserve">Eelnõu </w:t>
      </w:r>
      <w:r w:rsidR="00A619BE">
        <w:rPr>
          <w:rStyle w:val="Kommentaariviide"/>
          <w:lang w:val="et-EE" w:eastAsia="en-US"/>
        </w:rPr>
        <w:t>j</w:t>
      </w:r>
      <w:r w:rsidR="00B81800">
        <w:rPr>
          <w:lang w:val="et-EE"/>
        </w:rPr>
        <w:t xml:space="preserve">a selle </w:t>
      </w:r>
      <w:r w:rsidRPr="001D1168">
        <w:rPr>
          <w:lang w:val="et-EE"/>
        </w:rPr>
        <w:t>lisad on koosta</w:t>
      </w:r>
      <w:r w:rsidR="001D1168">
        <w:rPr>
          <w:lang w:val="et-EE"/>
        </w:rPr>
        <w:t xml:space="preserve">nud arendusjuht </w:t>
      </w:r>
      <w:r w:rsidRPr="001D1168">
        <w:rPr>
          <w:lang w:val="et-EE"/>
        </w:rPr>
        <w:t>koostöös</w:t>
      </w:r>
      <w:r w:rsidR="00B81800">
        <w:rPr>
          <w:lang w:val="et-EE"/>
        </w:rPr>
        <w:t xml:space="preserve"> finantsjuhiga</w:t>
      </w:r>
      <w:r w:rsidR="00125A0F">
        <w:rPr>
          <w:lang w:val="et-EE"/>
        </w:rPr>
        <w:t xml:space="preserve"> ja </w:t>
      </w:r>
      <w:r w:rsidRPr="001D1168">
        <w:rPr>
          <w:lang w:val="et-EE"/>
        </w:rPr>
        <w:t xml:space="preserve">valdkondlike </w:t>
      </w:r>
      <w:r w:rsidR="001D1168">
        <w:rPr>
          <w:lang w:val="et-EE"/>
        </w:rPr>
        <w:t>abivallavanematega</w:t>
      </w:r>
      <w:r w:rsidR="00B81800">
        <w:rPr>
          <w:lang w:val="et-EE"/>
        </w:rPr>
        <w:t xml:space="preserve">. Eelnõud on </w:t>
      </w:r>
      <w:r w:rsidR="001D1168">
        <w:rPr>
          <w:lang w:val="et-EE"/>
        </w:rPr>
        <w:t>esitatud Rapla Vallavalitsusele seisukoha võtmiseks 12.04.2021.</w:t>
      </w:r>
    </w:p>
    <w:p w14:paraId="051FF0CE" w14:textId="77777777" w:rsidR="00C81352" w:rsidRDefault="00C81352" w:rsidP="00B210D7">
      <w:pPr>
        <w:pStyle w:val="Default"/>
        <w:ind w:right="454"/>
        <w:jc w:val="both"/>
        <w:rPr>
          <w:u w:val="single"/>
          <w:lang w:val="et-EE"/>
        </w:rPr>
      </w:pPr>
    </w:p>
    <w:p w14:paraId="0B22E245" w14:textId="5BAFDF8C" w:rsidR="00E348DD" w:rsidRPr="0053164A" w:rsidRDefault="0053164A" w:rsidP="00B210D7">
      <w:pPr>
        <w:pStyle w:val="Default"/>
        <w:ind w:right="454"/>
        <w:jc w:val="both"/>
        <w:rPr>
          <w:u w:val="single"/>
          <w:lang w:val="et-EE"/>
        </w:rPr>
      </w:pPr>
      <w:r w:rsidRPr="0053164A">
        <w:rPr>
          <w:u w:val="single"/>
          <w:lang w:val="et-EE"/>
        </w:rPr>
        <w:t>Tegevuskava ja investeeringute kava 2022-2025</w:t>
      </w:r>
    </w:p>
    <w:p w14:paraId="08EE0B2A" w14:textId="2F2F1197" w:rsidR="0053164A" w:rsidRDefault="0053164A" w:rsidP="00B210D7">
      <w:pPr>
        <w:pStyle w:val="Default"/>
        <w:ind w:right="454"/>
        <w:jc w:val="both"/>
        <w:rPr>
          <w:lang w:val="et-EE"/>
        </w:rPr>
      </w:pPr>
    </w:p>
    <w:p w14:paraId="1311EF99" w14:textId="22BB2C7F" w:rsidR="000F1B9C" w:rsidRDefault="000F1B9C" w:rsidP="00B210D7">
      <w:pPr>
        <w:pStyle w:val="Default"/>
        <w:ind w:right="454"/>
        <w:jc w:val="both"/>
        <w:rPr>
          <w:lang w:val="et-EE"/>
        </w:rPr>
      </w:pPr>
      <w:r>
        <w:rPr>
          <w:lang w:val="et-EE"/>
        </w:rPr>
        <w:t xml:space="preserve">Kehtiv tegevuskava: </w:t>
      </w:r>
      <w:hyperlink r:id="rId8" w:history="1">
        <w:r w:rsidRPr="00130D13">
          <w:rPr>
            <w:rStyle w:val="Hperlink"/>
            <w:lang w:val="et-EE"/>
          </w:rPr>
          <w:t>https://rapla.kovtp.ee/documents/17843026/27557068/lisa4-tegevuskava+investeeringute+kava.pdf/d2d55b09-bbbf-40e0-9354-813b1dc84ead</w:t>
        </w:r>
      </w:hyperlink>
    </w:p>
    <w:p w14:paraId="3DE8C313" w14:textId="77777777" w:rsidR="000F1B9C" w:rsidRDefault="000F1B9C" w:rsidP="00B210D7">
      <w:pPr>
        <w:pStyle w:val="Default"/>
        <w:ind w:right="454"/>
        <w:jc w:val="both"/>
        <w:rPr>
          <w:lang w:val="et-EE"/>
        </w:rPr>
      </w:pPr>
    </w:p>
    <w:p w14:paraId="1F6B491F" w14:textId="699C4CE2" w:rsidR="00C81352" w:rsidRDefault="0053164A" w:rsidP="00B210D7">
      <w:pPr>
        <w:pStyle w:val="Default"/>
        <w:ind w:right="454"/>
        <w:jc w:val="both"/>
        <w:rPr>
          <w:lang w:val="et-EE"/>
        </w:rPr>
      </w:pPr>
      <w:r>
        <w:rPr>
          <w:lang w:val="et-EE"/>
        </w:rPr>
        <w:t xml:space="preserve">Muudatused tegevuskavas tulenevad kahest üldisemast vajadusest – tegevuste juures on </w:t>
      </w:r>
      <w:r w:rsidR="00C81352">
        <w:rPr>
          <w:lang w:val="et-EE"/>
        </w:rPr>
        <w:t xml:space="preserve">ellu viimise </w:t>
      </w:r>
      <w:r>
        <w:rPr>
          <w:lang w:val="et-EE"/>
        </w:rPr>
        <w:t>ajavahemiku hinna</w:t>
      </w:r>
      <w:r w:rsidR="00C81352">
        <w:rPr>
          <w:lang w:val="et-EE"/>
        </w:rPr>
        <w:t xml:space="preserve">tud liialt optimistlikult ning tegevuse täitmine on hetkel pooleli või tegevuse sisu on muutunud (reeglina on sisu täpsustatud hetkel teadaoleva info järgi). Samuti on ka lisandunud uusi tegevusi. </w:t>
      </w:r>
      <w:r w:rsidR="000F1B9C">
        <w:rPr>
          <w:lang w:val="et-EE"/>
        </w:rPr>
        <w:t>Tegevuste t</w:t>
      </w:r>
      <w:r w:rsidR="00C81352">
        <w:rPr>
          <w:lang w:val="et-EE"/>
        </w:rPr>
        <w:t>eostamise ajavahemike üldistatud ning võetud välja kvartaalne täpsustus. Hetkel kestvate tegevuste algus on märgitud 2021. Iga valdkonna tegevuskava lõpus tuuakse välja investeerimistegevus, mis on peegeldus dokumendi lõpus olevast investeeringute kava tabelist.</w:t>
      </w:r>
    </w:p>
    <w:p w14:paraId="3BC2A4B3" w14:textId="4D11BF51" w:rsidR="0053164A" w:rsidRPr="001D1168" w:rsidRDefault="00C81352" w:rsidP="00B210D7">
      <w:pPr>
        <w:pStyle w:val="Default"/>
        <w:ind w:right="454"/>
        <w:jc w:val="both"/>
        <w:rPr>
          <w:i/>
          <w:iCs/>
          <w:lang w:val="et-EE"/>
        </w:rPr>
      </w:pPr>
      <w:r w:rsidRPr="001D1168">
        <w:rPr>
          <w:i/>
          <w:iCs/>
          <w:lang w:val="et-EE"/>
        </w:rPr>
        <w:t xml:space="preserve">Üldine areng </w:t>
      </w:r>
      <w:r w:rsidR="0053164A" w:rsidRPr="001D1168">
        <w:rPr>
          <w:i/>
          <w:iCs/>
          <w:lang w:val="et-EE"/>
        </w:rPr>
        <w:t xml:space="preserve"> </w:t>
      </w:r>
    </w:p>
    <w:p w14:paraId="155D0560" w14:textId="43D99EB8" w:rsidR="0053164A" w:rsidRDefault="001D1168" w:rsidP="001D1168">
      <w:pPr>
        <w:pStyle w:val="Default"/>
        <w:numPr>
          <w:ilvl w:val="0"/>
          <w:numId w:val="33"/>
        </w:numPr>
        <w:ind w:right="454"/>
        <w:jc w:val="both"/>
        <w:rPr>
          <w:bCs/>
          <w:lang w:val="et-EE"/>
        </w:rPr>
      </w:pPr>
      <w:r w:rsidRPr="001D1168">
        <w:rPr>
          <w:bCs/>
          <w:lang w:val="et-EE"/>
        </w:rPr>
        <w:t>Tegevus</w:t>
      </w:r>
      <w:r>
        <w:rPr>
          <w:bCs/>
          <w:lang w:val="et-EE"/>
        </w:rPr>
        <w:t>e „</w:t>
      </w:r>
      <w:r w:rsidRPr="001D1168">
        <w:rPr>
          <w:bCs/>
          <w:lang w:val="et-EE"/>
        </w:rPr>
        <w:t>Valla poolt pakutavate  teenuste protsessijuhendite koostamine</w:t>
      </w:r>
      <w:r>
        <w:rPr>
          <w:bCs/>
          <w:lang w:val="et-EE"/>
        </w:rPr>
        <w:t>“ lõpptähtaega on pikendatud kuna protsessijuhendid ei ole siiani esitamiseks valmis.</w:t>
      </w:r>
    </w:p>
    <w:p w14:paraId="6C84BC07" w14:textId="755D40D2" w:rsidR="001D1168" w:rsidRDefault="001D1168" w:rsidP="001D1168">
      <w:pPr>
        <w:pStyle w:val="Default"/>
        <w:numPr>
          <w:ilvl w:val="0"/>
          <w:numId w:val="33"/>
        </w:numPr>
        <w:ind w:right="454"/>
        <w:jc w:val="both"/>
        <w:rPr>
          <w:bCs/>
          <w:lang w:val="et-EE"/>
        </w:rPr>
      </w:pPr>
      <w:r>
        <w:rPr>
          <w:bCs/>
          <w:lang w:val="et-EE"/>
        </w:rPr>
        <w:t>Tegevuse „</w:t>
      </w:r>
      <w:r w:rsidR="008C7C13" w:rsidRPr="001D1168">
        <w:rPr>
          <w:bCs/>
          <w:lang w:val="et-EE"/>
        </w:rPr>
        <w:t>Paralleelselt</w:t>
      </w:r>
      <w:r w:rsidRPr="001D1168">
        <w:rPr>
          <w:bCs/>
          <w:lang w:val="et-EE"/>
        </w:rPr>
        <w:t xml:space="preserve"> Raplamaa kohaturundus programmi koostamisega Rapla valla kohaturunduse plaani loomine</w:t>
      </w:r>
      <w:r>
        <w:rPr>
          <w:bCs/>
          <w:lang w:val="et-EE"/>
        </w:rPr>
        <w:t xml:space="preserve"> on pikendatud kuna maakondliku programmi koostamine on COVID kriisi takerdunud ning ilmselt 2021 aasta lõpuks see siiski päris ei valmi. </w:t>
      </w:r>
    </w:p>
    <w:p w14:paraId="26DAC206" w14:textId="158045A9" w:rsidR="001D1168" w:rsidRDefault="001D1168" w:rsidP="001D1168">
      <w:pPr>
        <w:pStyle w:val="Default"/>
        <w:numPr>
          <w:ilvl w:val="0"/>
          <w:numId w:val="33"/>
        </w:numPr>
        <w:ind w:right="454"/>
        <w:jc w:val="both"/>
        <w:rPr>
          <w:bCs/>
          <w:lang w:val="et-EE"/>
        </w:rPr>
      </w:pPr>
      <w:r>
        <w:rPr>
          <w:bCs/>
          <w:lang w:val="et-EE"/>
        </w:rPr>
        <w:t>Tegevus „</w:t>
      </w:r>
      <w:r w:rsidRPr="001D1168">
        <w:rPr>
          <w:bCs/>
          <w:lang w:val="et-EE"/>
        </w:rPr>
        <w:t>Rapla valla arengukava 2035+ koostamine</w:t>
      </w:r>
      <w:r>
        <w:rPr>
          <w:bCs/>
          <w:lang w:val="et-EE"/>
        </w:rPr>
        <w:t xml:space="preserve">“ on lisatud kuna valla hetkel kehtiva arengukava ajaline lõpp on aastas 2025. </w:t>
      </w:r>
    </w:p>
    <w:p w14:paraId="4DB85A01" w14:textId="3461C157" w:rsidR="009A2AF4" w:rsidRDefault="009A2AF4" w:rsidP="009A2AF4">
      <w:pPr>
        <w:pStyle w:val="Default"/>
        <w:ind w:right="454"/>
        <w:jc w:val="both"/>
        <w:rPr>
          <w:bCs/>
          <w:lang w:val="et-EE"/>
        </w:rPr>
      </w:pPr>
    </w:p>
    <w:p w14:paraId="2542EC71" w14:textId="1003C8A1" w:rsidR="009A2AF4" w:rsidRDefault="009A2AF4" w:rsidP="009A2AF4">
      <w:pPr>
        <w:pStyle w:val="Default"/>
        <w:ind w:right="454"/>
        <w:jc w:val="both"/>
        <w:rPr>
          <w:bCs/>
          <w:i/>
          <w:iCs/>
          <w:lang w:val="et-EE"/>
        </w:rPr>
      </w:pPr>
      <w:r w:rsidRPr="009A2AF4">
        <w:rPr>
          <w:bCs/>
          <w:i/>
          <w:iCs/>
          <w:lang w:val="et-EE"/>
        </w:rPr>
        <w:t>Majandus, tehniline taristu ja looduskeskkond</w:t>
      </w:r>
    </w:p>
    <w:p w14:paraId="573005F9" w14:textId="77777777" w:rsidR="009A2AF4" w:rsidRDefault="009A2AF4" w:rsidP="009A2AF4">
      <w:pPr>
        <w:pStyle w:val="Default"/>
        <w:numPr>
          <w:ilvl w:val="0"/>
          <w:numId w:val="33"/>
        </w:numPr>
        <w:ind w:right="454"/>
        <w:jc w:val="both"/>
        <w:rPr>
          <w:bCs/>
          <w:lang w:val="et-EE"/>
        </w:rPr>
      </w:pPr>
      <w:r>
        <w:rPr>
          <w:bCs/>
          <w:lang w:val="et-EE"/>
        </w:rPr>
        <w:t>Tegevus „</w:t>
      </w:r>
      <w:r w:rsidRPr="009A2AF4">
        <w:rPr>
          <w:bCs/>
          <w:lang w:val="et-EE"/>
        </w:rPr>
        <w:t>Rapla valla uue üldplaneeringu koostamine</w:t>
      </w:r>
      <w:r>
        <w:rPr>
          <w:bCs/>
          <w:lang w:val="et-EE"/>
        </w:rPr>
        <w:t>“ lõpptähtaeg on lükkunud 2022 aastasse. Planeeringu koostaja selgitusel on viivituse põhjused COVID kriisist tulenevate koosolekute pidamise piiratus ja sisuliste küsimuste rohkus, mis vajavad lahendust valla poolt.</w:t>
      </w:r>
    </w:p>
    <w:p w14:paraId="7C349164" w14:textId="470B6FF0" w:rsidR="009A2AF4" w:rsidRDefault="009A2AF4" w:rsidP="009A2AF4">
      <w:pPr>
        <w:pStyle w:val="Default"/>
        <w:numPr>
          <w:ilvl w:val="0"/>
          <w:numId w:val="33"/>
        </w:numPr>
        <w:ind w:right="454"/>
        <w:jc w:val="both"/>
        <w:rPr>
          <w:bCs/>
          <w:lang w:val="et-EE"/>
        </w:rPr>
      </w:pPr>
      <w:r>
        <w:rPr>
          <w:bCs/>
          <w:lang w:val="et-EE"/>
        </w:rPr>
        <w:t xml:space="preserve">Tegevuse „ </w:t>
      </w:r>
      <w:r w:rsidRPr="009A2AF4">
        <w:rPr>
          <w:bCs/>
          <w:lang w:val="et-EE"/>
        </w:rPr>
        <w:t>Rapla Varahalduse sisuline arendus</w:t>
      </w:r>
      <w:r>
        <w:rPr>
          <w:bCs/>
          <w:lang w:val="et-EE"/>
        </w:rPr>
        <w:t>“ on pikendatud kuni aasta 2021 lõpuni kuna tegevused aren</w:t>
      </w:r>
      <w:r w:rsidR="00167179">
        <w:rPr>
          <w:bCs/>
          <w:lang w:val="et-EE"/>
        </w:rPr>
        <w:t>gudokumendi koostamiseks on pooleli.</w:t>
      </w:r>
    </w:p>
    <w:p w14:paraId="1CD22E12" w14:textId="4B2E915A" w:rsidR="00167179" w:rsidRDefault="00167179" w:rsidP="009A2AF4">
      <w:pPr>
        <w:pStyle w:val="Default"/>
        <w:numPr>
          <w:ilvl w:val="0"/>
          <w:numId w:val="33"/>
        </w:numPr>
        <w:ind w:right="454"/>
        <w:jc w:val="both"/>
        <w:rPr>
          <w:bCs/>
          <w:lang w:val="et-EE"/>
        </w:rPr>
      </w:pPr>
      <w:r>
        <w:rPr>
          <w:bCs/>
          <w:lang w:val="et-EE"/>
        </w:rPr>
        <w:lastRenderedPageBreak/>
        <w:t>Tegevus „</w:t>
      </w:r>
      <w:r w:rsidRPr="00167179">
        <w:rPr>
          <w:bCs/>
          <w:lang w:val="et-EE"/>
        </w:rPr>
        <w:t>Vallavara an</w:t>
      </w:r>
      <w:r>
        <w:rPr>
          <w:bCs/>
          <w:lang w:val="et-EE"/>
        </w:rPr>
        <w:t>a</w:t>
      </w:r>
      <w:r w:rsidRPr="00167179">
        <w:rPr>
          <w:bCs/>
          <w:lang w:val="et-EE"/>
        </w:rPr>
        <w:t>lüüs ning kulutõhusam haldamine</w:t>
      </w:r>
      <w:r>
        <w:rPr>
          <w:bCs/>
          <w:lang w:val="et-EE"/>
        </w:rPr>
        <w:t>“. Analüüsi on järjepidevalt koostatud ning ka paralleelselt tegevusi ette võetud (hoonete kütteliike vahetatud</w:t>
      </w:r>
      <w:r w:rsidR="00CA02DD">
        <w:rPr>
          <w:bCs/>
          <w:lang w:val="et-EE"/>
        </w:rPr>
        <w:t>, elektri</w:t>
      </w:r>
      <w:r>
        <w:rPr>
          <w:bCs/>
          <w:lang w:val="et-EE"/>
        </w:rPr>
        <w:t xml:space="preserve"> jms).</w:t>
      </w:r>
      <w:r w:rsidR="00CA02DD">
        <w:rPr>
          <w:bCs/>
          <w:lang w:val="et-EE"/>
        </w:rPr>
        <w:t xml:space="preserve"> Analüüs valmib selle aasta lõpuks ja selle alusel tegutsemine 2022-2025.</w:t>
      </w:r>
    </w:p>
    <w:p w14:paraId="548AF4C6" w14:textId="56BFC305" w:rsidR="00CA02DD" w:rsidRDefault="00CA02DD" w:rsidP="009A2AF4">
      <w:pPr>
        <w:pStyle w:val="Default"/>
        <w:numPr>
          <w:ilvl w:val="0"/>
          <w:numId w:val="33"/>
        </w:numPr>
        <w:ind w:right="454"/>
        <w:jc w:val="both"/>
        <w:rPr>
          <w:bCs/>
          <w:lang w:val="et-EE"/>
        </w:rPr>
      </w:pPr>
      <w:r>
        <w:rPr>
          <w:bCs/>
          <w:lang w:val="et-EE"/>
        </w:rPr>
        <w:t>Tegevus „</w:t>
      </w:r>
      <w:r w:rsidRPr="00CA02DD">
        <w:rPr>
          <w:bCs/>
          <w:lang w:val="et-EE"/>
        </w:rPr>
        <w:t>RAEK-</w:t>
      </w:r>
      <w:proofErr w:type="spellStart"/>
      <w:r w:rsidRPr="00CA02DD">
        <w:rPr>
          <w:bCs/>
          <w:lang w:val="et-EE"/>
        </w:rPr>
        <w:t>ga</w:t>
      </w:r>
      <w:proofErr w:type="spellEnd"/>
      <w:r w:rsidRPr="00CA02DD">
        <w:rPr>
          <w:bCs/>
          <w:lang w:val="et-EE"/>
        </w:rPr>
        <w:t xml:space="preserve"> koostöö ettevõtlusalade tootearenduses ja turunduses</w:t>
      </w:r>
      <w:r>
        <w:rPr>
          <w:bCs/>
          <w:lang w:val="et-EE"/>
        </w:rPr>
        <w:t>“ perioodi on pikendatud kuna tegevus ei ole</w:t>
      </w:r>
      <w:r w:rsidR="000C5518">
        <w:rPr>
          <w:bCs/>
          <w:lang w:val="et-EE"/>
        </w:rPr>
        <w:t xml:space="preserve"> nii </w:t>
      </w:r>
      <w:r>
        <w:rPr>
          <w:bCs/>
          <w:lang w:val="et-EE"/>
        </w:rPr>
        <w:t>lühiajaline</w:t>
      </w:r>
      <w:r w:rsidR="000C5518">
        <w:rPr>
          <w:bCs/>
          <w:lang w:val="et-EE"/>
        </w:rPr>
        <w:t xml:space="preserve"> kui eelnevas tegevuskavas</w:t>
      </w:r>
      <w:r>
        <w:rPr>
          <w:bCs/>
          <w:lang w:val="et-EE"/>
        </w:rPr>
        <w:t>. Hetkel on kaasajastamisel koduleht investinraplamaa.com</w:t>
      </w:r>
      <w:r w:rsidR="000C5518">
        <w:rPr>
          <w:bCs/>
          <w:lang w:val="et-EE"/>
        </w:rPr>
        <w:t xml:space="preserve"> ning tegevused selles suunas RAEK-</w:t>
      </w:r>
      <w:proofErr w:type="spellStart"/>
      <w:r w:rsidR="000C5518">
        <w:rPr>
          <w:bCs/>
          <w:lang w:val="et-EE"/>
        </w:rPr>
        <w:t>ga</w:t>
      </w:r>
      <w:proofErr w:type="spellEnd"/>
      <w:r w:rsidR="000C5518">
        <w:rPr>
          <w:bCs/>
          <w:lang w:val="et-EE"/>
        </w:rPr>
        <w:t xml:space="preserve"> koostöös kestavad vähemalt aastani 2023. Täiendatud on ka tegevuse ühte oodatavad tulemit – asuda realiseerima Keskväljaku äärset vallale kuuluvat ehitusõigust.</w:t>
      </w:r>
    </w:p>
    <w:p w14:paraId="1C2DB971" w14:textId="7E5A31FA" w:rsidR="001D1168" w:rsidRDefault="000C5518" w:rsidP="00435B15">
      <w:pPr>
        <w:pStyle w:val="Default"/>
        <w:numPr>
          <w:ilvl w:val="0"/>
          <w:numId w:val="33"/>
        </w:numPr>
        <w:ind w:right="454"/>
        <w:jc w:val="both"/>
        <w:rPr>
          <w:bCs/>
          <w:lang w:val="et-EE"/>
        </w:rPr>
      </w:pPr>
      <w:r w:rsidRPr="000C5518">
        <w:rPr>
          <w:bCs/>
          <w:lang w:val="et-EE"/>
        </w:rPr>
        <w:t>Tegevus „Rapla valla teehoiu rahastuse  regulaarne suurendamine“ on pikendatud tegevust ka 2025 aastaks. Tegevuse realiseerimine investeeringute tabelis</w:t>
      </w:r>
      <w:r>
        <w:rPr>
          <w:bCs/>
          <w:lang w:val="et-EE"/>
        </w:rPr>
        <w:t>.</w:t>
      </w:r>
    </w:p>
    <w:p w14:paraId="653C3569" w14:textId="184390F1" w:rsidR="000C5518" w:rsidRDefault="000C5518" w:rsidP="00435B15">
      <w:pPr>
        <w:pStyle w:val="Default"/>
        <w:numPr>
          <w:ilvl w:val="0"/>
          <w:numId w:val="33"/>
        </w:numPr>
        <w:ind w:right="454"/>
        <w:jc w:val="both"/>
        <w:rPr>
          <w:bCs/>
          <w:lang w:val="et-EE"/>
        </w:rPr>
      </w:pPr>
      <w:r>
        <w:rPr>
          <w:bCs/>
          <w:lang w:val="et-EE"/>
        </w:rPr>
        <w:t>Tegevus „</w:t>
      </w:r>
      <w:r w:rsidRPr="000C5518">
        <w:rPr>
          <w:bCs/>
          <w:lang w:val="et-EE"/>
        </w:rPr>
        <w:t>Rapla valla GIS portaali arend</w:t>
      </w:r>
      <w:r>
        <w:rPr>
          <w:bCs/>
          <w:lang w:val="et-EE"/>
        </w:rPr>
        <w:t>a</w:t>
      </w:r>
      <w:r w:rsidRPr="000C5518">
        <w:rPr>
          <w:bCs/>
          <w:lang w:val="et-EE"/>
        </w:rPr>
        <w:t>mine</w:t>
      </w:r>
      <w:r>
        <w:rPr>
          <w:bCs/>
          <w:lang w:val="et-EE"/>
        </w:rPr>
        <w:t xml:space="preserve">“ lisatud uus tegevus. Kasutatava </w:t>
      </w:r>
      <w:proofErr w:type="spellStart"/>
      <w:r>
        <w:rPr>
          <w:bCs/>
          <w:lang w:val="et-EE"/>
        </w:rPr>
        <w:t>ArcGIS</w:t>
      </w:r>
      <w:proofErr w:type="spellEnd"/>
      <w:r>
        <w:rPr>
          <w:bCs/>
          <w:lang w:val="et-EE"/>
        </w:rPr>
        <w:t xml:space="preserve"> tarkvaral baseeruv lahendus, mis tagab avalike teenuste pakkumise kvaliteedi tõusu.</w:t>
      </w:r>
    </w:p>
    <w:p w14:paraId="731C3ACD" w14:textId="54BEB1F7" w:rsidR="000C5518" w:rsidRDefault="00414328" w:rsidP="00435B15">
      <w:pPr>
        <w:pStyle w:val="Default"/>
        <w:numPr>
          <w:ilvl w:val="0"/>
          <w:numId w:val="33"/>
        </w:numPr>
        <w:ind w:right="454"/>
        <w:jc w:val="both"/>
        <w:rPr>
          <w:bCs/>
          <w:lang w:val="et-EE"/>
        </w:rPr>
      </w:pPr>
      <w:r>
        <w:rPr>
          <w:bCs/>
          <w:lang w:val="et-EE"/>
        </w:rPr>
        <w:t>Tegevus „</w:t>
      </w:r>
      <w:r w:rsidR="000C5518" w:rsidRPr="000C5518">
        <w:rPr>
          <w:bCs/>
          <w:lang w:val="et-EE"/>
        </w:rPr>
        <w:t>Rapla tänavakaubanduse võimaluste arendamine</w:t>
      </w:r>
      <w:r>
        <w:rPr>
          <w:bCs/>
          <w:lang w:val="et-EE"/>
        </w:rPr>
        <w:t>“ on eelneva sõnastuse muudatus ja täpsustamine. Antud tegevusel põhineb PKT projektitaotlus keskväljaku II etapi arendamiseks.</w:t>
      </w:r>
    </w:p>
    <w:p w14:paraId="32BE2FAA" w14:textId="77777777" w:rsidR="00414328" w:rsidRDefault="00414328" w:rsidP="00414328">
      <w:pPr>
        <w:pStyle w:val="Default"/>
        <w:ind w:left="360" w:right="454"/>
        <w:jc w:val="both"/>
        <w:rPr>
          <w:bCs/>
          <w:lang w:val="et-EE"/>
        </w:rPr>
      </w:pPr>
    </w:p>
    <w:p w14:paraId="04769223" w14:textId="62E70BDB" w:rsidR="00414328" w:rsidRPr="00414328" w:rsidRDefault="00414328" w:rsidP="00414328">
      <w:pPr>
        <w:pStyle w:val="Default"/>
        <w:ind w:right="454"/>
        <w:jc w:val="both"/>
        <w:rPr>
          <w:bCs/>
          <w:i/>
          <w:iCs/>
          <w:lang w:val="et-EE"/>
        </w:rPr>
      </w:pPr>
      <w:bookmarkStart w:id="3" w:name="_Hlk68692982"/>
      <w:r w:rsidRPr="00414328">
        <w:rPr>
          <w:bCs/>
          <w:i/>
          <w:iCs/>
          <w:lang w:val="et-EE"/>
        </w:rPr>
        <w:t>Haridus</w:t>
      </w:r>
    </w:p>
    <w:bookmarkEnd w:id="3"/>
    <w:p w14:paraId="13687E82" w14:textId="74FD25F4" w:rsidR="001D1168" w:rsidRDefault="00414328" w:rsidP="00414328">
      <w:pPr>
        <w:pStyle w:val="Default"/>
        <w:ind w:right="454"/>
        <w:jc w:val="both"/>
        <w:rPr>
          <w:bCs/>
          <w:lang w:val="et-EE"/>
        </w:rPr>
      </w:pPr>
      <w:r>
        <w:rPr>
          <w:bCs/>
          <w:lang w:val="et-EE"/>
        </w:rPr>
        <w:t>Eelnevalt oli määratud ainukese tegevusena haridusstrateegia koostamine. Antud strateegia on valmis ning edaspidi on sisuks siin haridusstrateegias tegevuskava järg</w:t>
      </w:r>
      <w:r w:rsidR="00A619BE">
        <w:rPr>
          <w:bCs/>
          <w:lang w:val="et-EE"/>
        </w:rPr>
        <w:t>i</w:t>
      </w:r>
      <w:r>
        <w:rPr>
          <w:bCs/>
          <w:lang w:val="et-EE"/>
        </w:rPr>
        <w:t xml:space="preserve">mine. Tegevuste kirjeldusel  on lähtutud </w:t>
      </w:r>
      <w:r w:rsidR="00462562">
        <w:rPr>
          <w:bCs/>
          <w:lang w:val="et-EE"/>
        </w:rPr>
        <w:t xml:space="preserve">strateegia </w:t>
      </w:r>
      <w:r>
        <w:rPr>
          <w:bCs/>
          <w:lang w:val="et-EE"/>
        </w:rPr>
        <w:t>tegevuskava ülesehitusest läbi 6 meetme.</w:t>
      </w:r>
    </w:p>
    <w:p w14:paraId="34050BB6" w14:textId="409F1C1C" w:rsidR="00414328" w:rsidRDefault="00414328" w:rsidP="00414328">
      <w:pPr>
        <w:pStyle w:val="Default"/>
        <w:ind w:right="454"/>
        <w:jc w:val="both"/>
        <w:rPr>
          <w:bCs/>
          <w:lang w:val="et-EE"/>
        </w:rPr>
      </w:pPr>
    </w:p>
    <w:p w14:paraId="33063397" w14:textId="5F7FA338" w:rsidR="00414328" w:rsidRDefault="00BA42FD" w:rsidP="00414328">
      <w:pPr>
        <w:pStyle w:val="Default"/>
        <w:ind w:right="454"/>
        <w:jc w:val="both"/>
        <w:rPr>
          <w:bCs/>
          <w:i/>
          <w:iCs/>
          <w:lang w:val="et-EE"/>
        </w:rPr>
      </w:pPr>
      <w:r w:rsidRPr="00BA42FD">
        <w:rPr>
          <w:bCs/>
          <w:i/>
          <w:iCs/>
          <w:lang w:val="et-EE"/>
        </w:rPr>
        <w:t>Sotsiaal- ja tervisevaldkond</w:t>
      </w:r>
    </w:p>
    <w:p w14:paraId="6C1356AE" w14:textId="3142B18F" w:rsidR="00414328" w:rsidRPr="009976D1" w:rsidRDefault="009976D1" w:rsidP="00050D3F">
      <w:pPr>
        <w:pStyle w:val="Default"/>
        <w:numPr>
          <w:ilvl w:val="0"/>
          <w:numId w:val="33"/>
        </w:numPr>
        <w:ind w:right="454"/>
        <w:jc w:val="both"/>
        <w:rPr>
          <w:b/>
          <w:lang w:val="et-EE"/>
        </w:rPr>
      </w:pPr>
      <w:r w:rsidRPr="009976D1">
        <w:rPr>
          <w:bCs/>
          <w:lang w:val="et-EE"/>
        </w:rPr>
        <w:t>Tegevus „Rapla valla tervisedenduse tegevuskava täitmine“ on muudetud sõnastust. Hetkeks on tervisedenduse tegevuskava vastu võetud</w:t>
      </w:r>
      <w:r>
        <w:rPr>
          <w:bCs/>
          <w:lang w:val="et-EE"/>
        </w:rPr>
        <w:t xml:space="preserve"> ja oluline on kokku lepitud tegevuste täitmine ning sellest ülevaate andmine kord aastas volikogu valdkondlikus komisjonis.</w:t>
      </w:r>
    </w:p>
    <w:p w14:paraId="132EFA22" w14:textId="209EE1E7" w:rsidR="009976D1" w:rsidRPr="00744117" w:rsidRDefault="009976D1" w:rsidP="00050D3F">
      <w:pPr>
        <w:pStyle w:val="Default"/>
        <w:numPr>
          <w:ilvl w:val="0"/>
          <w:numId w:val="33"/>
        </w:numPr>
        <w:ind w:right="454"/>
        <w:jc w:val="both"/>
        <w:rPr>
          <w:b/>
          <w:lang w:val="et-EE"/>
        </w:rPr>
      </w:pPr>
      <w:r>
        <w:rPr>
          <w:bCs/>
          <w:lang w:val="et-EE"/>
        </w:rPr>
        <w:t>Tegevus „</w:t>
      </w:r>
      <w:r w:rsidRPr="009976D1">
        <w:rPr>
          <w:bCs/>
          <w:lang w:val="et-EE"/>
        </w:rPr>
        <w:t>Sotsiaal- ja tervise valdkondliku strateegia koostamine</w:t>
      </w:r>
      <w:r>
        <w:rPr>
          <w:bCs/>
          <w:lang w:val="et-EE"/>
        </w:rPr>
        <w:t xml:space="preserve">“ on lükatud edasi kuna </w:t>
      </w:r>
      <w:r w:rsidR="00744117" w:rsidRPr="00744117">
        <w:rPr>
          <w:bCs/>
          <w:lang w:val="et-EE"/>
        </w:rPr>
        <w:t xml:space="preserve">sisuliselt 2020 </w:t>
      </w:r>
      <w:r w:rsidR="00744117">
        <w:rPr>
          <w:bCs/>
          <w:lang w:val="et-EE"/>
        </w:rPr>
        <w:t>lõpust puudus peaspetsialist</w:t>
      </w:r>
      <w:r w:rsidR="00744117" w:rsidRPr="00744117">
        <w:rPr>
          <w:bCs/>
          <w:lang w:val="et-EE"/>
        </w:rPr>
        <w:t>, oli keeruline alustada strateegia koostamist. Eesmärk on uuele spetsialistile anda aega valdkonnaga tutvuda ning alustada 2021 sügisest.</w:t>
      </w:r>
    </w:p>
    <w:p w14:paraId="0FECD6D3" w14:textId="143DE7CA" w:rsidR="00D74231" w:rsidRDefault="00744117" w:rsidP="00050D3F">
      <w:pPr>
        <w:pStyle w:val="Default"/>
        <w:numPr>
          <w:ilvl w:val="0"/>
          <w:numId w:val="33"/>
        </w:numPr>
        <w:ind w:right="454"/>
        <w:jc w:val="both"/>
        <w:rPr>
          <w:bCs/>
          <w:lang w:val="et-EE"/>
        </w:rPr>
      </w:pPr>
      <w:r>
        <w:rPr>
          <w:bCs/>
          <w:lang w:val="et-EE"/>
        </w:rPr>
        <w:t>Tegevus „</w:t>
      </w:r>
      <w:r w:rsidRPr="00744117">
        <w:rPr>
          <w:bCs/>
          <w:lang w:val="et-EE"/>
        </w:rPr>
        <w:t>Koostöös erakapitaliga hooldekeskuse rajamine Rapla ter</w:t>
      </w:r>
      <w:r>
        <w:rPr>
          <w:bCs/>
          <w:lang w:val="et-EE"/>
        </w:rPr>
        <w:t>v</w:t>
      </w:r>
      <w:r w:rsidRPr="00744117">
        <w:rPr>
          <w:bCs/>
          <w:lang w:val="et-EE"/>
        </w:rPr>
        <w:t>iselinnakus</w:t>
      </w:r>
      <w:r>
        <w:rPr>
          <w:bCs/>
          <w:lang w:val="et-EE"/>
        </w:rPr>
        <w:t xml:space="preserve">“ muudetud vastavalt </w:t>
      </w:r>
      <w:r w:rsidR="00D74231">
        <w:rPr>
          <w:bCs/>
          <w:lang w:val="et-EE"/>
        </w:rPr>
        <w:t xml:space="preserve">toimunud arengutele. </w:t>
      </w:r>
      <w:proofErr w:type="spellStart"/>
      <w:r w:rsidR="00D74231">
        <w:rPr>
          <w:bCs/>
          <w:lang w:val="et-EE"/>
        </w:rPr>
        <w:t>Kontsessioonihage</w:t>
      </w:r>
      <w:proofErr w:type="spellEnd"/>
      <w:r w:rsidR="00D74231">
        <w:rPr>
          <w:bCs/>
          <w:lang w:val="et-EE"/>
        </w:rPr>
        <w:t xml:space="preserve"> eesmärk viia läbi selle aasta lõpuks ja jõuda parima pakkujaga lepinguni. Hoone valmiks sell</w:t>
      </w:r>
      <w:r w:rsidR="00A619BE">
        <w:rPr>
          <w:bCs/>
          <w:lang w:val="et-EE"/>
        </w:rPr>
        <w:t xml:space="preserve">isel </w:t>
      </w:r>
      <w:r w:rsidR="00D74231">
        <w:rPr>
          <w:bCs/>
          <w:lang w:val="et-EE"/>
        </w:rPr>
        <w:t>juhul 2023.</w:t>
      </w:r>
    </w:p>
    <w:p w14:paraId="0A4D1883" w14:textId="57AD59E4" w:rsidR="00744117" w:rsidRDefault="00D74231" w:rsidP="00050D3F">
      <w:pPr>
        <w:pStyle w:val="Default"/>
        <w:numPr>
          <w:ilvl w:val="0"/>
          <w:numId w:val="33"/>
        </w:numPr>
        <w:ind w:right="454"/>
        <w:jc w:val="both"/>
        <w:rPr>
          <w:bCs/>
          <w:lang w:val="et-EE"/>
        </w:rPr>
      </w:pPr>
      <w:r>
        <w:rPr>
          <w:bCs/>
          <w:lang w:val="et-EE"/>
        </w:rPr>
        <w:t>Tegevuse „</w:t>
      </w:r>
      <w:r w:rsidRPr="00D74231">
        <w:rPr>
          <w:bCs/>
          <w:lang w:val="et-EE"/>
        </w:rPr>
        <w:t>Luua Rapla vallas töötavate perearstide ning Rapla vallas oma nimistuga tööd alustava perearsti toetamise kord</w:t>
      </w:r>
      <w:r>
        <w:rPr>
          <w:bCs/>
          <w:lang w:val="et-EE"/>
        </w:rPr>
        <w:t>“ tähtaega pikendatud.</w:t>
      </w:r>
    </w:p>
    <w:p w14:paraId="06B4E348" w14:textId="5FCD0C03" w:rsidR="00D74231" w:rsidRDefault="00D74231" w:rsidP="00050D3F">
      <w:pPr>
        <w:pStyle w:val="Default"/>
        <w:numPr>
          <w:ilvl w:val="0"/>
          <w:numId w:val="33"/>
        </w:numPr>
        <w:ind w:right="454"/>
        <w:jc w:val="both"/>
        <w:rPr>
          <w:bCs/>
          <w:lang w:val="et-EE"/>
        </w:rPr>
      </w:pPr>
      <w:r>
        <w:rPr>
          <w:bCs/>
          <w:lang w:val="et-EE"/>
        </w:rPr>
        <w:t>Tegevus „</w:t>
      </w:r>
      <w:r w:rsidRPr="00D74231">
        <w:rPr>
          <w:bCs/>
          <w:lang w:val="et-EE"/>
        </w:rPr>
        <w:t>Läbi erinevate projektide ja programmide lisavõimaluste loomine abivajajate toetamiseks</w:t>
      </w:r>
      <w:r>
        <w:rPr>
          <w:bCs/>
          <w:lang w:val="et-EE"/>
        </w:rPr>
        <w:t>“ lisatud kuna projektidega lisavõimaluste loomine toetuse vajajatele on oluline lõik valdkonna töös ning vajab tähelepanu iga-aastaselt.</w:t>
      </w:r>
    </w:p>
    <w:p w14:paraId="337D3B20" w14:textId="77777777" w:rsidR="00D74231" w:rsidRPr="00744117" w:rsidRDefault="00D74231" w:rsidP="00D74231">
      <w:pPr>
        <w:pStyle w:val="Default"/>
        <w:ind w:right="454"/>
        <w:jc w:val="both"/>
        <w:rPr>
          <w:bCs/>
          <w:lang w:val="et-EE"/>
        </w:rPr>
      </w:pPr>
    </w:p>
    <w:p w14:paraId="6F687898" w14:textId="2F0E02FF" w:rsidR="009976D1" w:rsidRPr="00D74231" w:rsidRDefault="00D74231" w:rsidP="009976D1">
      <w:pPr>
        <w:pStyle w:val="Default"/>
        <w:ind w:right="454"/>
        <w:jc w:val="both"/>
        <w:rPr>
          <w:bCs/>
          <w:i/>
          <w:iCs/>
          <w:lang w:val="et-EE"/>
        </w:rPr>
      </w:pPr>
      <w:r w:rsidRPr="00D74231">
        <w:rPr>
          <w:bCs/>
          <w:i/>
          <w:iCs/>
          <w:lang w:val="et-EE"/>
        </w:rPr>
        <w:t>Kultuur, sport ja noorsootöö</w:t>
      </w:r>
    </w:p>
    <w:p w14:paraId="64E06B09" w14:textId="25F1EB0E" w:rsidR="009976D1" w:rsidRDefault="00D74231" w:rsidP="00D74231">
      <w:pPr>
        <w:pStyle w:val="Default"/>
        <w:numPr>
          <w:ilvl w:val="0"/>
          <w:numId w:val="33"/>
        </w:numPr>
        <w:ind w:right="454"/>
        <w:jc w:val="both"/>
        <w:rPr>
          <w:bCs/>
          <w:lang w:val="et-EE"/>
        </w:rPr>
      </w:pPr>
      <w:r>
        <w:rPr>
          <w:bCs/>
          <w:lang w:val="et-EE"/>
        </w:rPr>
        <w:t>Tegevuse „</w:t>
      </w:r>
      <w:r w:rsidRPr="00D74231">
        <w:rPr>
          <w:bCs/>
          <w:lang w:val="et-EE"/>
        </w:rPr>
        <w:t>Kul</w:t>
      </w:r>
      <w:r>
        <w:rPr>
          <w:bCs/>
          <w:lang w:val="et-EE"/>
        </w:rPr>
        <w:t>t</w:t>
      </w:r>
      <w:r w:rsidRPr="00D74231">
        <w:rPr>
          <w:bCs/>
          <w:lang w:val="et-EE"/>
        </w:rPr>
        <w:t xml:space="preserve">uurivaldkonna asutuste juhtimise </w:t>
      </w:r>
      <w:r>
        <w:rPr>
          <w:bCs/>
          <w:lang w:val="et-EE"/>
        </w:rPr>
        <w:t>ümberkorraldamine“ eelnevat sõnastust muudetud (valdkonna strateegia koostamisest) kuna tegevuse sisu on muutunud. Toodud on välja etapid ja nende tähtajad.</w:t>
      </w:r>
    </w:p>
    <w:p w14:paraId="05BA23DE" w14:textId="4672847C" w:rsidR="00D74231" w:rsidRDefault="00D74231" w:rsidP="00D74231">
      <w:pPr>
        <w:pStyle w:val="Default"/>
        <w:numPr>
          <w:ilvl w:val="0"/>
          <w:numId w:val="33"/>
        </w:numPr>
        <w:ind w:right="454"/>
        <w:jc w:val="both"/>
        <w:rPr>
          <w:bCs/>
          <w:lang w:val="et-EE"/>
        </w:rPr>
      </w:pPr>
      <w:r>
        <w:rPr>
          <w:bCs/>
          <w:lang w:val="et-EE"/>
        </w:rPr>
        <w:t>Tegevuse „</w:t>
      </w:r>
      <w:r w:rsidRPr="00D74231">
        <w:rPr>
          <w:bCs/>
          <w:lang w:val="et-EE"/>
        </w:rPr>
        <w:t>Raplamaa Mälukes</w:t>
      </w:r>
      <w:r w:rsidR="000F1B9C">
        <w:rPr>
          <w:bCs/>
          <w:lang w:val="et-EE"/>
        </w:rPr>
        <w:t>k</w:t>
      </w:r>
      <w:r w:rsidRPr="00D74231">
        <w:rPr>
          <w:bCs/>
          <w:lang w:val="et-EE"/>
        </w:rPr>
        <w:t>use käivitamine</w:t>
      </w:r>
      <w:r>
        <w:rPr>
          <w:bCs/>
          <w:lang w:val="et-EE"/>
        </w:rPr>
        <w:t xml:space="preserve"> </w:t>
      </w:r>
      <w:r w:rsidRPr="00D74231">
        <w:rPr>
          <w:bCs/>
          <w:lang w:val="et-EE"/>
        </w:rPr>
        <w:t>Rapla Keskraamatukogu baasil</w:t>
      </w:r>
      <w:r w:rsidR="000F1B9C">
        <w:rPr>
          <w:bCs/>
          <w:lang w:val="et-EE"/>
        </w:rPr>
        <w:t>“ sõnastust muudetud kuna tegevus on täidetud. Siin toodu on jätkutegevus.</w:t>
      </w:r>
    </w:p>
    <w:p w14:paraId="3251674F" w14:textId="5FA2B59E" w:rsidR="000F1B9C" w:rsidRDefault="000670C2" w:rsidP="000F1B9C">
      <w:pPr>
        <w:pStyle w:val="Default"/>
        <w:numPr>
          <w:ilvl w:val="0"/>
          <w:numId w:val="33"/>
        </w:numPr>
        <w:ind w:right="454"/>
        <w:jc w:val="both"/>
        <w:rPr>
          <w:bCs/>
          <w:lang w:val="et-EE"/>
        </w:rPr>
      </w:pPr>
      <w:r>
        <w:rPr>
          <w:bCs/>
          <w:lang w:val="et-EE"/>
        </w:rPr>
        <w:t>Eelnev t</w:t>
      </w:r>
      <w:r w:rsidR="000F1B9C">
        <w:rPr>
          <w:bCs/>
          <w:lang w:val="et-EE"/>
        </w:rPr>
        <w:t>egevus „</w:t>
      </w:r>
      <w:r w:rsidR="000F1B9C" w:rsidRPr="000F1B9C">
        <w:rPr>
          <w:bCs/>
          <w:lang w:val="et-EE"/>
        </w:rPr>
        <w:t>Huvihariduse ja huvitegevuse registri</w:t>
      </w:r>
      <w:r w:rsidR="000F1B9C">
        <w:rPr>
          <w:bCs/>
          <w:lang w:val="et-EE"/>
        </w:rPr>
        <w:t xml:space="preserve"> </w:t>
      </w:r>
      <w:r w:rsidR="000F1B9C" w:rsidRPr="000F1B9C">
        <w:rPr>
          <w:bCs/>
          <w:lang w:val="et-EE"/>
        </w:rPr>
        <w:t>käivitamine</w:t>
      </w:r>
      <w:r w:rsidR="000F1B9C">
        <w:rPr>
          <w:bCs/>
          <w:lang w:val="et-EE"/>
        </w:rPr>
        <w:t>“ on täidetud</w:t>
      </w:r>
      <w:r>
        <w:rPr>
          <w:bCs/>
          <w:lang w:val="et-EE"/>
        </w:rPr>
        <w:t xml:space="preserve"> ja kustutatud</w:t>
      </w:r>
      <w:r w:rsidR="000F1B9C">
        <w:rPr>
          <w:bCs/>
          <w:lang w:val="et-EE"/>
        </w:rPr>
        <w:t xml:space="preserve"> </w:t>
      </w:r>
      <w:r>
        <w:rPr>
          <w:bCs/>
          <w:lang w:val="et-EE"/>
        </w:rPr>
        <w:t xml:space="preserve">ning </w:t>
      </w:r>
      <w:r w:rsidR="000F1B9C">
        <w:rPr>
          <w:bCs/>
          <w:lang w:val="et-EE"/>
        </w:rPr>
        <w:t>edasised tegevused kajastatud hariduse valdkonnas.</w:t>
      </w:r>
    </w:p>
    <w:p w14:paraId="45C23D2F" w14:textId="517CC81D" w:rsidR="000F1B9C" w:rsidRDefault="000F1B9C" w:rsidP="00A619BE">
      <w:pPr>
        <w:pStyle w:val="Loendilik"/>
        <w:numPr>
          <w:ilvl w:val="0"/>
          <w:numId w:val="33"/>
        </w:numPr>
        <w:jc w:val="both"/>
        <w:rPr>
          <w:bCs/>
          <w:sz w:val="24"/>
          <w:szCs w:val="24"/>
          <w:lang w:eastAsia="et-EE"/>
        </w:rPr>
      </w:pPr>
      <w:r w:rsidRPr="000F1B9C">
        <w:rPr>
          <w:bCs/>
          <w:sz w:val="24"/>
          <w:szCs w:val="24"/>
        </w:rPr>
        <w:lastRenderedPageBreak/>
        <w:t>Tegevus</w:t>
      </w:r>
      <w:r w:rsidRPr="000F1B9C">
        <w:rPr>
          <w:bCs/>
        </w:rPr>
        <w:t xml:space="preserve"> „</w:t>
      </w:r>
      <w:r w:rsidRPr="000F1B9C">
        <w:rPr>
          <w:bCs/>
          <w:sz w:val="24"/>
          <w:szCs w:val="24"/>
          <w:lang w:eastAsia="et-EE"/>
        </w:rPr>
        <w:t>Maakondliku Spordiakadeemia sisuline käivitamine Rapla valla</w:t>
      </w:r>
      <w:r>
        <w:rPr>
          <w:bCs/>
          <w:sz w:val="24"/>
          <w:szCs w:val="24"/>
          <w:lang w:eastAsia="et-EE"/>
        </w:rPr>
        <w:t xml:space="preserve">s“ on lisatud kuna ROL </w:t>
      </w:r>
      <w:r w:rsidR="00A619BE">
        <w:rPr>
          <w:bCs/>
          <w:sz w:val="24"/>
          <w:szCs w:val="24"/>
          <w:lang w:eastAsia="et-EE"/>
        </w:rPr>
        <w:t>o</w:t>
      </w:r>
      <w:r>
        <w:rPr>
          <w:bCs/>
          <w:sz w:val="24"/>
          <w:szCs w:val="24"/>
          <w:lang w:eastAsia="et-EE"/>
        </w:rPr>
        <w:t xml:space="preserve">tsusega asutakse </w:t>
      </w:r>
      <w:r w:rsidR="000670C2">
        <w:rPr>
          <w:bCs/>
          <w:sz w:val="24"/>
          <w:szCs w:val="24"/>
          <w:lang w:eastAsia="et-EE"/>
        </w:rPr>
        <w:t xml:space="preserve">koostöömudelit ellu rakendama ja see </w:t>
      </w:r>
      <w:r>
        <w:rPr>
          <w:bCs/>
          <w:sz w:val="24"/>
          <w:szCs w:val="24"/>
          <w:lang w:eastAsia="et-EE"/>
        </w:rPr>
        <w:t>vajab selget toetust ka Rapla valla poolt</w:t>
      </w:r>
      <w:r w:rsidR="000670C2">
        <w:rPr>
          <w:bCs/>
          <w:sz w:val="24"/>
          <w:szCs w:val="24"/>
          <w:lang w:eastAsia="et-EE"/>
        </w:rPr>
        <w:t>.</w:t>
      </w:r>
    </w:p>
    <w:p w14:paraId="5D402935" w14:textId="14ECFBAD" w:rsidR="000670C2" w:rsidRPr="000F1B9C" w:rsidRDefault="000670C2" w:rsidP="00A619BE">
      <w:pPr>
        <w:pStyle w:val="Loendilik"/>
        <w:numPr>
          <w:ilvl w:val="0"/>
          <w:numId w:val="33"/>
        </w:numPr>
        <w:jc w:val="both"/>
        <w:rPr>
          <w:bCs/>
          <w:sz w:val="24"/>
          <w:szCs w:val="24"/>
          <w:lang w:eastAsia="et-EE"/>
        </w:rPr>
      </w:pPr>
      <w:r>
        <w:rPr>
          <w:bCs/>
          <w:sz w:val="24"/>
          <w:szCs w:val="24"/>
          <w:lang w:eastAsia="et-EE"/>
        </w:rPr>
        <w:t>Tegevuse „</w:t>
      </w:r>
      <w:r w:rsidRPr="000670C2">
        <w:rPr>
          <w:bCs/>
          <w:sz w:val="24"/>
          <w:szCs w:val="24"/>
          <w:lang w:eastAsia="et-EE"/>
        </w:rPr>
        <w:t>Rapla valla kultuuriliste väärtuste info kogumine ja koondamine ühtsesse andmebaasi</w:t>
      </w:r>
      <w:r>
        <w:rPr>
          <w:bCs/>
          <w:sz w:val="24"/>
          <w:szCs w:val="24"/>
          <w:lang w:eastAsia="et-EE"/>
        </w:rPr>
        <w:t>“ tegevuse tähtaega on pikendatud kuna hetkel</w:t>
      </w:r>
      <w:r w:rsidR="00A619BE">
        <w:rPr>
          <w:bCs/>
          <w:sz w:val="24"/>
          <w:szCs w:val="24"/>
          <w:lang w:eastAsia="et-EE"/>
        </w:rPr>
        <w:t xml:space="preserve"> </w:t>
      </w:r>
      <w:r>
        <w:rPr>
          <w:bCs/>
          <w:sz w:val="24"/>
          <w:szCs w:val="24"/>
          <w:lang w:eastAsia="et-EE"/>
        </w:rPr>
        <w:t xml:space="preserve">ei ole </w:t>
      </w:r>
      <w:r w:rsidR="00A619BE">
        <w:rPr>
          <w:bCs/>
          <w:sz w:val="24"/>
          <w:szCs w:val="24"/>
          <w:lang w:eastAsia="et-EE"/>
        </w:rPr>
        <w:t xml:space="preserve">tegevus </w:t>
      </w:r>
      <w:r>
        <w:rPr>
          <w:bCs/>
          <w:sz w:val="24"/>
          <w:szCs w:val="24"/>
          <w:lang w:eastAsia="et-EE"/>
        </w:rPr>
        <w:t>veel realiseerunud.</w:t>
      </w:r>
    </w:p>
    <w:p w14:paraId="57044D52" w14:textId="5B172B50" w:rsidR="00D74231" w:rsidRDefault="00D74231" w:rsidP="009976D1">
      <w:pPr>
        <w:pStyle w:val="Default"/>
        <w:ind w:right="454"/>
        <w:jc w:val="both"/>
        <w:rPr>
          <w:b/>
          <w:lang w:val="et-EE"/>
        </w:rPr>
      </w:pPr>
    </w:p>
    <w:p w14:paraId="22E584D0" w14:textId="5691BD2E" w:rsidR="00D74231" w:rsidRDefault="000670C2" w:rsidP="009976D1">
      <w:pPr>
        <w:pStyle w:val="Default"/>
        <w:ind w:right="454"/>
        <w:jc w:val="both"/>
        <w:rPr>
          <w:bCs/>
          <w:u w:val="single"/>
          <w:lang w:val="et-EE"/>
        </w:rPr>
      </w:pPr>
      <w:r w:rsidRPr="000670C2">
        <w:rPr>
          <w:bCs/>
          <w:u w:val="single"/>
          <w:lang w:val="et-EE"/>
        </w:rPr>
        <w:t>Investeeringute kava 2022-2025</w:t>
      </w:r>
    </w:p>
    <w:p w14:paraId="30135FFC" w14:textId="72560AF4" w:rsidR="000670C2" w:rsidRDefault="000670C2" w:rsidP="009976D1">
      <w:pPr>
        <w:pStyle w:val="Default"/>
        <w:ind w:right="454"/>
        <w:jc w:val="both"/>
        <w:rPr>
          <w:bCs/>
          <w:u w:val="single"/>
          <w:lang w:val="et-EE"/>
        </w:rPr>
      </w:pPr>
    </w:p>
    <w:p w14:paraId="69EF2C9F" w14:textId="627FE833" w:rsidR="000670C2" w:rsidRDefault="000670C2" w:rsidP="009976D1">
      <w:pPr>
        <w:pStyle w:val="Default"/>
        <w:ind w:right="454"/>
        <w:jc w:val="both"/>
        <w:rPr>
          <w:bCs/>
          <w:lang w:val="et-EE"/>
        </w:rPr>
      </w:pPr>
      <w:r>
        <w:rPr>
          <w:bCs/>
          <w:lang w:val="et-EE"/>
        </w:rPr>
        <w:t>Esitatud tabelina. Arvesse on võetud eelnevat kava</w:t>
      </w:r>
      <w:r w:rsidR="00BA03D3">
        <w:rPr>
          <w:bCs/>
          <w:lang w:val="et-EE"/>
        </w:rPr>
        <w:t xml:space="preserve"> aastateks 2021-2024</w:t>
      </w:r>
      <w:r>
        <w:rPr>
          <w:bCs/>
          <w:lang w:val="et-EE"/>
        </w:rPr>
        <w:t xml:space="preserve"> ning </w:t>
      </w:r>
      <w:r w:rsidR="00BA03D3">
        <w:rPr>
          <w:bCs/>
          <w:lang w:val="et-EE"/>
        </w:rPr>
        <w:t xml:space="preserve">tuleviku võetud projektide omafinantseeringute kohustusi. </w:t>
      </w:r>
      <w:r w:rsidR="00B81800">
        <w:rPr>
          <w:bCs/>
          <w:lang w:val="et-EE"/>
        </w:rPr>
        <w:t>Kajastatakse objektid, mille investeering on kokkuvõttes vähemalt 50 000 eurot. Summa poolset väiksemad objektid kajastatakse iga aasta eelarve juures ning nende üle peetakse läbirääkimisi eelarveprotsessi juures.</w:t>
      </w:r>
    </w:p>
    <w:p w14:paraId="417402D0" w14:textId="77777777" w:rsidR="003E7933" w:rsidRDefault="003E7933" w:rsidP="009976D1">
      <w:pPr>
        <w:pStyle w:val="Default"/>
        <w:ind w:right="454"/>
        <w:jc w:val="both"/>
        <w:rPr>
          <w:bCs/>
          <w:lang w:val="et-EE"/>
        </w:rPr>
      </w:pPr>
    </w:p>
    <w:p w14:paraId="5F188929" w14:textId="77777777" w:rsidR="003E7933" w:rsidRDefault="003E7933" w:rsidP="003E7933">
      <w:pPr>
        <w:pStyle w:val="Default"/>
        <w:ind w:right="454"/>
        <w:jc w:val="both"/>
        <w:rPr>
          <w:bCs/>
          <w:i/>
          <w:iCs/>
          <w:lang w:val="et-EE"/>
        </w:rPr>
      </w:pPr>
      <w:r w:rsidRPr="009A2AF4">
        <w:rPr>
          <w:bCs/>
          <w:i/>
          <w:iCs/>
          <w:lang w:val="et-EE"/>
        </w:rPr>
        <w:t>Majandus, tehniline taristu ja looduskeskkond</w:t>
      </w:r>
    </w:p>
    <w:p w14:paraId="29DFB648" w14:textId="655BCB6B" w:rsidR="003E7933" w:rsidRDefault="003E7933" w:rsidP="003E7933">
      <w:pPr>
        <w:pStyle w:val="Default"/>
        <w:numPr>
          <w:ilvl w:val="0"/>
          <w:numId w:val="33"/>
        </w:numPr>
        <w:ind w:right="454"/>
        <w:jc w:val="both"/>
        <w:rPr>
          <w:bCs/>
          <w:lang w:val="et-EE"/>
        </w:rPr>
      </w:pPr>
      <w:r>
        <w:rPr>
          <w:bCs/>
          <w:lang w:val="et-EE"/>
        </w:rPr>
        <w:t>„Teehoiukava“ vahendeid on suurendatud eelmise kava 2022 summast lähtuvalt lisatud 5% igal aastal (arvestades % algsummast)</w:t>
      </w:r>
    </w:p>
    <w:p w14:paraId="7A1A5414" w14:textId="1316A673" w:rsidR="003E7933" w:rsidRDefault="003E7933" w:rsidP="003E7933">
      <w:pPr>
        <w:pStyle w:val="Default"/>
        <w:numPr>
          <w:ilvl w:val="0"/>
          <w:numId w:val="33"/>
        </w:numPr>
        <w:ind w:right="454"/>
        <w:jc w:val="both"/>
        <w:rPr>
          <w:bCs/>
          <w:lang w:val="et-EE"/>
        </w:rPr>
      </w:pPr>
      <w:r>
        <w:rPr>
          <w:bCs/>
          <w:lang w:val="et-EE"/>
        </w:rPr>
        <w:t>„</w:t>
      </w:r>
      <w:r w:rsidRPr="003E7933">
        <w:rPr>
          <w:bCs/>
          <w:lang w:val="et-EE"/>
        </w:rPr>
        <w:t>Elamuarenduspiirkondade toetus</w:t>
      </w:r>
      <w:r>
        <w:rPr>
          <w:bCs/>
          <w:lang w:val="et-EE"/>
        </w:rPr>
        <w:t>“ juures on arvestatud eelneva 2 taotlusvooru ja</w:t>
      </w:r>
      <w:r w:rsidR="00A619BE">
        <w:rPr>
          <w:bCs/>
          <w:lang w:val="et-EE"/>
        </w:rPr>
        <w:t xml:space="preserve"> 2</w:t>
      </w:r>
      <w:r>
        <w:rPr>
          <w:bCs/>
          <w:lang w:val="et-EE"/>
        </w:rPr>
        <w:t>021</w:t>
      </w:r>
      <w:r w:rsidR="00A619BE">
        <w:rPr>
          <w:bCs/>
          <w:lang w:val="et-EE"/>
        </w:rPr>
        <w:t>.</w:t>
      </w:r>
      <w:r>
        <w:rPr>
          <w:bCs/>
          <w:lang w:val="et-EE"/>
        </w:rPr>
        <w:t xml:space="preserve"> aastal toimuva taotlusvooruga.</w:t>
      </w:r>
    </w:p>
    <w:p w14:paraId="1F11CC86" w14:textId="5C4C3E84" w:rsidR="003E7933" w:rsidRPr="003757DC" w:rsidRDefault="003E7933" w:rsidP="003757DC">
      <w:pPr>
        <w:pStyle w:val="Loendilik"/>
        <w:numPr>
          <w:ilvl w:val="0"/>
          <w:numId w:val="33"/>
        </w:numPr>
        <w:rPr>
          <w:bCs/>
          <w:sz w:val="24"/>
          <w:szCs w:val="24"/>
          <w:lang w:eastAsia="et-EE"/>
        </w:rPr>
      </w:pPr>
      <w:r w:rsidRPr="003757DC">
        <w:rPr>
          <w:bCs/>
          <w:sz w:val="24"/>
          <w:szCs w:val="24"/>
        </w:rPr>
        <w:t xml:space="preserve">„Viljandi mnt 17 administratiivhoone renoveerimine“ </w:t>
      </w:r>
      <w:r w:rsidR="003757DC" w:rsidRPr="003757DC">
        <w:rPr>
          <w:bCs/>
          <w:sz w:val="24"/>
          <w:szCs w:val="24"/>
          <w:lang w:eastAsia="et-EE"/>
        </w:rPr>
        <w:t xml:space="preserve">lisatatud vastavalt Rapla Vallavolikogu 25.03.2021 otsuse nr 15-le. </w:t>
      </w:r>
    </w:p>
    <w:p w14:paraId="526699C3" w14:textId="3B283281" w:rsidR="003E7933" w:rsidRDefault="003E7933" w:rsidP="003E7933">
      <w:pPr>
        <w:pStyle w:val="Default"/>
        <w:numPr>
          <w:ilvl w:val="0"/>
          <w:numId w:val="33"/>
        </w:numPr>
        <w:ind w:right="454"/>
        <w:jc w:val="both"/>
        <w:rPr>
          <w:bCs/>
          <w:lang w:val="et-EE"/>
        </w:rPr>
      </w:pPr>
      <w:r>
        <w:rPr>
          <w:bCs/>
          <w:lang w:val="et-EE"/>
        </w:rPr>
        <w:t>„</w:t>
      </w:r>
      <w:r w:rsidRPr="003E7933">
        <w:rPr>
          <w:bCs/>
          <w:lang w:val="et-EE"/>
        </w:rPr>
        <w:t>Hajaasustuse projekt</w:t>
      </w:r>
      <w:r>
        <w:rPr>
          <w:bCs/>
          <w:lang w:val="et-EE"/>
        </w:rPr>
        <w:t>“ juures arvestatud sama kuluga nagu eelmistel aastatel.</w:t>
      </w:r>
    </w:p>
    <w:p w14:paraId="2A786CC2" w14:textId="1674B47A" w:rsidR="003E7933" w:rsidRDefault="003E7933" w:rsidP="003E7933">
      <w:pPr>
        <w:pStyle w:val="Default"/>
        <w:numPr>
          <w:ilvl w:val="0"/>
          <w:numId w:val="33"/>
        </w:numPr>
        <w:ind w:right="454"/>
        <w:jc w:val="both"/>
        <w:rPr>
          <w:bCs/>
          <w:lang w:val="et-EE"/>
        </w:rPr>
      </w:pPr>
      <w:r>
        <w:rPr>
          <w:bCs/>
          <w:lang w:val="et-EE"/>
        </w:rPr>
        <w:t>„</w:t>
      </w:r>
      <w:r w:rsidRPr="003E7933">
        <w:rPr>
          <w:bCs/>
          <w:lang w:val="et-EE"/>
        </w:rPr>
        <w:t>Täiendav reserv hangete kallinemise katteks</w:t>
      </w:r>
      <w:r>
        <w:rPr>
          <w:bCs/>
          <w:lang w:val="et-EE"/>
        </w:rPr>
        <w:t>“ juures arvestatud samuti eelneva kava summaga.</w:t>
      </w:r>
    </w:p>
    <w:p w14:paraId="163C7959" w14:textId="5B3AFA3F" w:rsidR="003E7933" w:rsidRDefault="003E7933" w:rsidP="003E7933">
      <w:pPr>
        <w:pStyle w:val="Default"/>
        <w:numPr>
          <w:ilvl w:val="0"/>
          <w:numId w:val="33"/>
        </w:numPr>
        <w:ind w:right="454"/>
        <w:jc w:val="both"/>
        <w:rPr>
          <w:bCs/>
          <w:lang w:val="et-EE"/>
        </w:rPr>
      </w:pPr>
      <w:r>
        <w:rPr>
          <w:bCs/>
          <w:lang w:val="et-EE"/>
        </w:rPr>
        <w:t>„</w:t>
      </w:r>
      <w:r w:rsidRPr="003E7933">
        <w:rPr>
          <w:bCs/>
          <w:lang w:val="et-EE"/>
        </w:rPr>
        <w:t>Rapla linnakeskuse arendamine (keskväljaku II etapp)</w:t>
      </w:r>
      <w:r>
        <w:rPr>
          <w:bCs/>
          <w:lang w:val="et-EE"/>
        </w:rPr>
        <w:t>“ Arvestatud maksimaalse PKT projektitaotluse mahuga ning sellega kaasneva omaosalusega.</w:t>
      </w:r>
    </w:p>
    <w:p w14:paraId="009F1876" w14:textId="77777777" w:rsidR="003E7933" w:rsidRDefault="003E7933" w:rsidP="003E7933">
      <w:pPr>
        <w:pStyle w:val="Default"/>
        <w:ind w:left="720" w:right="454"/>
        <w:jc w:val="both"/>
        <w:rPr>
          <w:bCs/>
          <w:lang w:val="et-EE"/>
        </w:rPr>
      </w:pPr>
    </w:p>
    <w:p w14:paraId="00F27CD9" w14:textId="160BBC14" w:rsidR="003E7933" w:rsidRPr="003E7933" w:rsidRDefault="003E7933" w:rsidP="003E7933">
      <w:pPr>
        <w:pStyle w:val="Default"/>
        <w:ind w:right="454"/>
        <w:jc w:val="both"/>
        <w:rPr>
          <w:bCs/>
          <w:i/>
          <w:iCs/>
          <w:lang w:val="et-EE"/>
        </w:rPr>
      </w:pPr>
      <w:r w:rsidRPr="003E7933">
        <w:rPr>
          <w:bCs/>
          <w:i/>
          <w:iCs/>
          <w:lang w:val="et-EE"/>
        </w:rPr>
        <w:t>Haridus</w:t>
      </w:r>
    </w:p>
    <w:p w14:paraId="791468D0" w14:textId="00857C92" w:rsidR="003E7933" w:rsidRDefault="004E07FD" w:rsidP="004E07FD">
      <w:pPr>
        <w:pStyle w:val="Default"/>
        <w:numPr>
          <w:ilvl w:val="0"/>
          <w:numId w:val="33"/>
        </w:numPr>
        <w:ind w:right="454"/>
        <w:jc w:val="both"/>
        <w:rPr>
          <w:bCs/>
          <w:lang w:val="et-EE"/>
        </w:rPr>
      </w:pPr>
      <w:r>
        <w:rPr>
          <w:bCs/>
          <w:lang w:val="et-EE"/>
        </w:rPr>
        <w:t>„</w:t>
      </w:r>
      <w:r w:rsidRPr="004E07FD">
        <w:rPr>
          <w:bCs/>
          <w:lang w:val="et-EE"/>
        </w:rPr>
        <w:t>Kaiu hariduskeskuse rajamine</w:t>
      </w:r>
      <w:r>
        <w:rPr>
          <w:bCs/>
          <w:lang w:val="et-EE"/>
        </w:rPr>
        <w:t>“ juures arvestatud ainult saadud toetuse summaga (o</w:t>
      </w:r>
      <w:r w:rsidRPr="004E07FD">
        <w:rPr>
          <w:bCs/>
          <w:lang w:val="et-EE"/>
        </w:rPr>
        <w:t xml:space="preserve">maosalus 1 465 000 </w:t>
      </w:r>
      <w:proofErr w:type="spellStart"/>
      <w:r w:rsidRPr="004E07FD">
        <w:rPr>
          <w:bCs/>
          <w:lang w:val="et-EE"/>
        </w:rPr>
        <w:t>eur</w:t>
      </w:r>
      <w:proofErr w:type="spellEnd"/>
      <w:r w:rsidRPr="004E07FD">
        <w:rPr>
          <w:bCs/>
          <w:lang w:val="et-EE"/>
        </w:rPr>
        <w:t xml:space="preserve"> 2021 eelarves</w:t>
      </w:r>
      <w:r>
        <w:rPr>
          <w:bCs/>
          <w:lang w:val="et-EE"/>
        </w:rPr>
        <w:t xml:space="preserve"> ning ehitus</w:t>
      </w:r>
      <w:r w:rsidRPr="004E07FD">
        <w:rPr>
          <w:bCs/>
          <w:lang w:val="et-EE"/>
        </w:rPr>
        <w:t xml:space="preserve">hanke tulem  teada </w:t>
      </w:r>
      <w:r w:rsidR="00D81055">
        <w:rPr>
          <w:bCs/>
          <w:lang w:val="et-EE"/>
        </w:rPr>
        <w:t>26</w:t>
      </w:r>
      <w:r w:rsidRPr="004E07FD">
        <w:rPr>
          <w:bCs/>
          <w:lang w:val="et-EE"/>
        </w:rPr>
        <w:t>.04</w:t>
      </w:r>
      <w:r>
        <w:rPr>
          <w:bCs/>
          <w:lang w:val="et-EE"/>
        </w:rPr>
        <w:t>.2021)</w:t>
      </w:r>
    </w:p>
    <w:p w14:paraId="63439793" w14:textId="0C634CDC" w:rsidR="004E07FD" w:rsidRDefault="004E07FD" w:rsidP="004E07FD">
      <w:pPr>
        <w:pStyle w:val="Default"/>
        <w:numPr>
          <w:ilvl w:val="0"/>
          <w:numId w:val="33"/>
        </w:numPr>
        <w:ind w:right="454"/>
        <w:jc w:val="both"/>
        <w:rPr>
          <w:bCs/>
          <w:lang w:val="et-EE"/>
        </w:rPr>
      </w:pPr>
      <w:r>
        <w:rPr>
          <w:bCs/>
          <w:lang w:val="et-EE"/>
        </w:rPr>
        <w:t>„</w:t>
      </w:r>
      <w:r w:rsidR="00A04582" w:rsidRPr="00A04582">
        <w:rPr>
          <w:bCs/>
          <w:lang w:val="et-EE"/>
        </w:rPr>
        <w:t>Purku koolimaja katuse renoveerimine</w:t>
      </w:r>
      <w:r>
        <w:rPr>
          <w:bCs/>
          <w:lang w:val="et-EE"/>
        </w:rPr>
        <w:t xml:space="preserve">“ </w:t>
      </w:r>
      <w:r w:rsidR="003757DC">
        <w:rPr>
          <w:bCs/>
          <w:lang w:val="et-EE"/>
        </w:rPr>
        <w:t xml:space="preserve">on </w:t>
      </w:r>
      <w:r>
        <w:rPr>
          <w:bCs/>
          <w:lang w:val="et-EE"/>
        </w:rPr>
        <w:t>kajastatud eelnevas</w:t>
      </w:r>
      <w:r w:rsidR="003757DC">
        <w:rPr>
          <w:bCs/>
          <w:lang w:val="et-EE"/>
        </w:rPr>
        <w:t xml:space="preserve"> kehtivas </w:t>
      </w:r>
      <w:r>
        <w:rPr>
          <w:bCs/>
          <w:lang w:val="et-EE"/>
        </w:rPr>
        <w:t xml:space="preserve"> kavas</w:t>
      </w:r>
      <w:r w:rsidR="00A04582">
        <w:rPr>
          <w:bCs/>
          <w:lang w:val="et-EE"/>
        </w:rPr>
        <w:t xml:space="preserve"> (küll küttesüsteemide renoveerimisena)</w:t>
      </w:r>
      <w:r>
        <w:rPr>
          <w:bCs/>
          <w:lang w:val="et-EE"/>
        </w:rPr>
        <w:t>.</w:t>
      </w:r>
      <w:r w:rsidR="00A04582">
        <w:rPr>
          <w:bCs/>
          <w:lang w:val="et-EE"/>
        </w:rPr>
        <w:t xml:space="preserve"> Majandusosakonna hinnangul on katus pakilisem.</w:t>
      </w:r>
    </w:p>
    <w:p w14:paraId="04BC9542" w14:textId="469780F5" w:rsidR="004E07FD" w:rsidRDefault="003757DC" w:rsidP="004E07FD">
      <w:pPr>
        <w:pStyle w:val="Default"/>
        <w:numPr>
          <w:ilvl w:val="0"/>
          <w:numId w:val="33"/>
        </w:numPr>
        <w:ind w:right="454"/>
        <w:jc w:val="both"/>
        <w:rPr>
          <w:bCs/>
          <w:lang w:val="et-EE"/>
        </w:rPr>
      </w:pPr>
      <w:r>
        <w:rPr>
          <w:bCs/>
          <w:lang w:val="et-EE"/>
        </w:rPr>
        <w:t>„</w:t>
      </w:r>
      <w:r w:rsidRPr="003757DC">
        <w:rPr>
          <w:bCs/>
          <w:lang w:val="et-EE"/>
        </w:rPr>
        <w:t>Rapla Vesiroosi Kooli katuse ja fassaadi remont</w:t>
      </w:r>
      <w:r>
        <w:rPr>
          <w:bCs/>
          <w:lang w:val="et-EE"/>
        </w:rPr>
        <w:t>“ on kajastatud eelnevas kehtivas kavas.</w:t>
      </w:r>
    </w:p>
    <w:p w14:paraId="3D3B02D5" w14:textId="0B95DEBB" w:rsidR="003757DC" w:rsidRDefault="003757DC" w:rsidP="004E07FD">
      <w:pPr>
        <w:pStyle w:val="Default"/>
        <w:numPr>
          <w:ilvl w:val="0"/>
          <w:numId w:val="33"/>
        </w:numPr>
        <w:ind w:right="454"/>
        <w:jc w:val="both"/>
        <w:rPr>
          <w:bCs/>
          <w:lang w:val="et-EE"/>
        </w:rPr>
      </w:pPr>
      <w:r>
        <w:rPr>
          <w:bCs/>
          <w:lang w:val="et-EE"/>
        </w:rPr>
        <w:t>„</w:t>
      </w:r>
      <w:r w:rsidRPr="003757DC">
        <w:rPr>
          <w:bCs/>
          <w:lang w:val="et-EE"/>
        </w:rPr>
        <w:t>Rapla Muusikakool</w:t>
      </w:r>
      <w:r>
        <w:rPr>
          <w:bCs/>
          <w:lang w:val="et-EE"/>
        </w:rPr>
        <w:t xml:space="preserve">“ </w:t>
      </w:r>
      <w:bookmarkStart w:id="4" w:name="_Hlk68694853"/>
      <w:r>
        <w:rPr>
          <w:bCs/>
          <w:lang w:val="et-EE"/>
        </w:rPr>
        <w:t xml:space="preserve">lisatatud vastavalt </w:t>
      </w:r>
      <w:r w:rsidRPr="003757DC">
        <w:rPr>
          <w:bCs/>
          <w:lang w:val="et-EE"/>
        </w:rPr>
        <w:t xml:space="preserve">Rapla Vallavolikogu 25.03.2021 </w:t>
      </w:r>
      <w:r>
        <w:rPr>
          <w:bCs/>
          <w:lang w:val="et-EE"/>
        </w:rPr>
        <w:t xml:space="preserve">otsuse nr 14-le. </w:t>
      </w:r>
    </w:p>
    <w:p w14:paraId="0F8E6E66" w14:textId="33A362B1" w:rsidR="003757DC" w:rsidRDefault="003757DC" w:rsidP="004E07FD">
      <w:pPr>
        <w:pStyle w:val="Default"/>
        <w:numPr>
          <w:ilvl w:val="0"/>
          <w:numId w:val="33"/>
        </w:numPr>
        <w:ind w:right="454"/>
        <w:jc w:val="both"/>
        <w:rPr>
          <w:bCs/>
          <w:lang w:val="et-EE"/>
        </w:rPr>
      </w:pPr>
      <w:r>
        <w:rPr>
          <w:bCs/>
          <w:lang w:val="et-EE"/>
        </w:rPr>
        <w:t>„</w:t>
      </w:r>
      <w:r w:rsidRPr="003757DC">
        <w:rPr>
          <w:bCs/>
          <w:lang w:val="et-EE"/>
        </w:rPr>
        <w:t>Täiendav Rapla linna lasteaiarühm</w:t>
      </w:r>
      <w:r>
        <w:rPr>
          <w:bCs/>
          <w:lang w:val="et-EE"/>
        </w:rPr>
        <w:t>“ arvestatud moodullasteaia rendihinnaga 3 aastaks (teema käsitleti nii märtsi hariduskomisjoni istungil kui ka aprilli istungil). Võrdlev hind riigihangete registrist.</w:t>
      </w:r>
    </w:p>
    <w:p w14:paraId="7638FC90" w14:textId="2D053F64" w:rsidR="00992A4E" w:rsidRDefault="00992A4E" w:rsidP="004E07FD">
      <w:pPr>
        <w:pStyle w:val="Default"/>
        <w:numPr>
          <w:ilvl w:val="0"/>
          <w:numId w:val="33"/>
        </w:numPr>
        <w:ind w:right="454"/>
        <w:jc w:val="both"/>
        <w:rPr>
          <w:bCs/>
          <w:lang w:val="et-EE"/>
        </w:rPr>
      </w:pPr>
      <w:r>
        <w:rPr>
          <w:bCs/>
          <w:lang w:val="et-EE"/>
        </w:rPr>
        <w:t>„</w:t>
      </w:r>
      <w:r w:rsidRPr="00992A4E">
        <w:rPr>
          <w:bCs/>
          <w:lang w:val="et-EE"/>
        </w:rPr>
        <w:t>Juuru lasteaia hoone renoveerim</w:t>
      </w:r>
      <w:r>
        <w:rPr>
          <w:bCs/>
          <w:lang w:val="et-EE"/>
        </w:rPr>
        <w:t>i</w:t>
      </w:r>
      <w:r w:rsidRPr="00992A4E">
        <w:rPr>
          <w:bCs/>
          <w:lang w:val="et-EE"/>
        </w:rPr>
        <w:t>se projekt</w:t>
      </w:r>
      <w:r>
        <w:rPr>
          <w:bCs/>
          <w:lang w:val="et-EE"/>
        </w:rPr>
        <w:t xml:space="preserve">“. </w:t>
      </w:r>
      <w:bookmarkStart w:id="5" w:name="_Hlk68695563"/>
      <w:r>
        <w:rPr>
          <w:bCs/>
          <w:lang w:val="et-EE"/>
        </w:rPr>
        <w:t>Lähtuti haridusstrateegia punkt 5.1.1 pingereast ning luua võimalused lisarahastuse hankimiseks (energiatõhususmeetmed).</w:t>
      </w:r>
    </w:p>
    <w:bookmarkEnd w:id="5"/>
    <w:p w14:paraId="6D1276AA" w14:textId="3D5D9F2B" w:rsidR="00992A4E" w:rsidRPr="00992A4E" w:rsidRDefault="00992A4E" w:rsidP="008B35A8">
      <w:pPr>
        <w:pStyle w:val="Loendilik"/>
        <w:numPr>
          <w:ilvl w:val="0"/>
          <w:numId w:val="33"/>
        </w:numPr>
        <w:ind w:right="454"/>
        <w:rPr>
          <w:bCs/>
          <w:sz w:val="24"/>
          <w:szCs w:val="24"/>
          <w:lang w:eastAsia="et-EE"/>
        </w:rPr>
      </w:pPr>
      <w:r w:rsidRPr="00992A4E">
        <w:rPr>
          <w:bCs/>
          <w:sz w:val="24"/>
          <w:szCs w:val="24"/>
        </w:rPr>
        <w:t xml:space="preserve">„ Kabala hariduskeskuse projekteerimine“. </w:t>
      </w:r>
      <w:r w:rsidRPr="00992A4E">
        <w:rPr>
          <w:bCs/>
          <w:sz w:val="24"/>
          <w:szCs w:val="24"/>
          <w:lang w:eastAsia="et-EE"/>
        </w:rPr>
        <w:t>Lähtuti haridusstrateegia punkt 5.1.1 pingereast ning luua võimalused lisarahastuse hankimiseks</w:t>
      </w:r>
      <w:r>
        <w:rPr>
          <w:bCs/>
          <w:sz w:val="24"/>
          <w:szCs w:val="24"/>
          <w:lang w:eastAsia="et-EE"/>
        </w:rPr>
        <w:t xml:space="preserve"> (koolivõrgu korrastamine).</w:t>
      </w:r>
    </w:p>
    <w:p w14:paraId="1E0DE05E" w14:textId="7AC4D0EF" w:rsidR="00992A4E" w:rsidRDefault="00992A4E" w:rsidP="004E07FD">
      <w:pPr>
        <w:pStyle w:val="Default"/>
        <w:numPr>
          <w:ilvl w:val="0"/>
          <w:numId w:val="33"/>
        </w:numPr>
        <w:ind w:right="454"/>
        <w:jc w:val="both"/>
        <w:rPr>
          <w:bCs/>
          <w:lang w:val="et-EE"/>
        </w:rPr>
      </w:pPr>
      <w:r>
        <w:rPr>
          <w:bCs/>
          <w:lang w:val="et-EE"/>
        </w:rPr>
        <w:t>„</w:t>
      </w:r>
      <w:r w:rsidRPr="00992A4E">
        <w:rPr>
          <w:bCs/>
          <w:lang w:val="et-EE"/>
        </w:rPr>
        <w:t>Hagudi hariduskeskuse renoveerimine</w:t>
      </w:r>
      <w:r>
        <w:rPr>
          <w:bCs/>
          <w:lang w:val="et-EE"/>
        </w:rPr>
        <w:t xml:space="preserve">“. </w:t>
      </w:r>
      <w:r w:rsidRPr="00992A4E">
        <w:rPr>
          <w:bCs/>
          <w:lang w:val="et-EE"/>
        </w:rPr>
        <w:t>Lähtuti haridusstrateegia punkt 5.1.1 pingereast</w:t>
      </w:r>
      <w:r>
        <w:rPr>
          <w:bCs/>
          <w:lang w:val="et-EE"/>
        </w:rPr>
        <w:t xml:space="preserve">. </w:t>
      </w:r>
    </w:p>
    <w:p w14:paraId="6B906585" w14:textId="4E4E8909" w:rsidR="00992A4E" w:rsidRPr="00992A4E" w:rsidRDefault="00992A4E" w:rsidP="00B20442">
      <w:pPr>
        <w:pStyle w:val="Loendilik"/>
        <w:numPr>
          <w:ilvl w:val="0"/>
          <w:numId w:val="33"/>
        </w:numPr>
        <w:ind w:right="454"/>
        <w:rPr>
          <w:bCs/>
          <w:sz w:val="24"/>
          <w:szCs w:val="24"/>
          <w:lang w:eastAsia="et-EE"/>
        </w:rPr>
      </w:pPr>
      <w:r w:rsidRPr="00992A4E">
        <w:rPr>
          <w:bCs/>
          <w:sz w:val="24"/>
          <w:szCs w:val="24"/>
        </w:rPr>
        <w:t>„Rapla Naks</w:t>
      </w:r>
      <w:r>
        <w:rPr>
          <w:bCs/>
          <w:sz w:val="24"/>
          <w:szCs w:val="24"/>
        </w:rPr>
        <w:t>i</w:t>
      </w:r>
      <w:r w:rsidRPr="00992A4E">
        <w:rPr>
          <w:bCs/>
          <w:sz w:val="24"/>
          <w:szCs w:val="24"/>
        </w:rPr>
        <w:t xml:space="preserve">tralli lasteaia sisetööd (renoveerimine)“. </w:t>
      </w:r>
      <w:r w:rsidRPr="00992A4E">
        <w:rPr>
          <w:bCs/>
          <w:sz w:val="24"/>
          <w:szCs w:val="24"/>
          <w:lang w:eastAsia="et-EE"/>
        </w:rPr>
        <w:t xml:space="preserve">Lähtuti haridusstrateegia punkt 5.1.1 pingereast. </w:t>
      </w:r>
    </w:p>
    <w:p w14:paraId="760016F5" w14:textId="5CECBDB2" w:rsidR="003757DC" w:rsidRDefault="003757DC" w:rsidP="003757DC">
      <w:pPr>
        <w:pStyle w:val="Default"/>
        <w:ind w:right="454"/>
        <w:jc w:val="both"/>
        <w:rPr>
          <w:bCs/>
          <w:lang w:val="et-EE"/>
        </w:rPr>
      </w:pPr>
    </w:p>
    <w:p w14:paraId="01362B50" w14:textId="681075E6" w:rsidR="003757DC" w:rsidRDefault="003757DC" w:rsidP="003757DC">
      <w:pPr>
        <w:pStyle w:val="Default"/>
        <w:ind w:right="454"/>
        <w:jc w:val="both"/>
        <w:rPr>
          <w:bCs/>
          <w:lang w:val="et-EE"/>
        </w:rPr>
      </w:pPr>
      <w:r>
        <w:rPr>
          <w:bCs/>
          <w:lang w:val="et-EE"/>
        </w:rPr>
        <w:lastRenderedPageBreak/>
        <w:t xml:space="preserve">Vastavalt Rapla valla haridusstrateegia tegevuskava punktis 5.1.1 toodud kriteeriumitele </w:t>
      </w:r>
      <w:r>
        <w:t>(</w:t>
      </w:r>
      <w:r w:rsidRPr="003757DC">
        <w:rPr>
          <w:bCs/>
          <w:lang w:val="et-EE"/>
        </w:rPr>
        <w:t>kasusaajate hulk; majanduskulu 1m² kohta</w:t>
      </w:r>
      <w:r>
        <w:rPr>
          <w:bCs/>
          <w:lang w:val="et-EE"/>
        </w:rPr>
        <w:t xml:space="preserve"> 2019 aastal ja </w:t>
      </w:r>
      <w:r w:rsidRPr="003757DC">
        <w:rPr>
          <w:bCs/>
          <w:lang w:val="et-EE"/>
        </w:rPr>
        <w:t>remondivajaduse hinnang</w:t>
      </w:r>
      <w:r>
        <w:rPr>
          <w:bCs/>
          <w:lang w:val="et-EE"/>
        </w:rPr>
        <w:t xml:space="preserve">) tekib pingerida:  </w:t>
      </w:r>
    </w:p>
    <w:p w14:paraId="60BBCD78" w14:textId="09A727A7" w:rsidR="003757DC" w:rsidRDefault="003757DC" w:rsidP="003757DC">
      <w:pPr>
        <w:pStyle w:val="Default"/>
        <w:ind w:right="454"/>
        <w:jc w:val="both"/>
        <w:rPr>
          <w:bCs/>
          <w:lang w:val="et-EE"/>
        </w:rPr>
      </w:pPr>
    </w:p>
    <w:p w14:paraId="05A53619" w14:textId="30379104" w:rsidR="003757DC" w:rsidRPr="003757DC" w:rsidRDefault="003757DC" w:rsidP="003757DC">
      <w:pPr>
        <w:pStyle w:val="Default"/>
        <w:numPr>
          <w:ilvl w:val="0"/>
          <w:numId w:val="35"/>
        </w:numPr>
        <w:ind w:right="454"/>
        <w:jc w:val="both"/>
        <w:rPr>
          <w:bCs/>
          <w:lang w:val="et-EE"/>
        </w:rPr>
      </w:pPr>
      <w:r w:rsidRPr="003757DC">
        <w:rPr>
          <w:bCs/>
          <w:lang w:val="et-EE"/>
        </w:rPr>
        <w:t>Kaiu Põhikool</w:t>
      </w:r>
    </w:p>
    <w:p w14:paraId="2E19082B" w14:textId="77777777" w:rsidR="003757DC" w:rsidRPr="003757DC" w:rsidRDefault="003757DC" w:rsidP="003757DC">
      <w:pPr>
        <w:pStyle w:val="Default"/>
        <w:numPr>
          <w:ilvl w:val="0"/>
          <w:numId w:val="35"/>
        </w:numPr>
        <w:ind w:right="454"/>
        <w:jc w:val="both"/>
        <w:rPr>
          <w:bCs/>
          <w:lang w:val="et-EE"/>
        </w:rPr>
      </w:pPr>
      <w:r w:rsidRPr="003757DC">
        <w:rPr>
          <w:bCs/>
          <w:lang w:val="et-EE"/>
        </w:rPr>
        <w:t>Rapla Lasteaed Naksitrallid</w:t>
      </w:r>
    </w:p>
    <w:p w14:paraId="115B1E1C" w14:textId="77777777" w:rsidR="003757DC" w:rsidRPr="003757DC" w:rsidRDefault="003757DC" w:rsidP="003757DC">
      <w:pPr>
        <w:pStyle w:val="Default"/>
        <w:numPr>
          <w:ilvl w:val="0"/>
          <w:numId w:val="35"/>
        </w:numPr>
        <w:ind w:right="454"/>
        <w:jc w:val="both"/>
        <w:rPr>
          <w:bCs/>
          <w:lang w:val="et-EE"/>
        </w:rPr>
      </w:pPr>
      <w:r w:rsidRPr="003757DC">
        <w:rPr>
          <w:bCs/>
          <w:lang w:val="et-EE"/>
        </w:rPr>
        <w:t>Hagudi Põhikool</w:t>
      </w:r>
    </w:p>
    <w:p w14:paraId="6F9ECC65" w14:textId="77777777" w:rsidR="003757DC" w:rsidRPr="003757DC" w:rsidRDefault="003757DC" w:rsidP="003757DC">
      <w:pPr>
        <w:pStyle w:val="Default"/>
        <w:numPr>
          <w:ilvl w:val="0"/>
          <w:numId w:val="35"/>
        </w:numPr>
        <w:ind w:right="454"/>
        <w:jc w:val="both"/>
        <w:rPr>
          <w:bCs/>
          <w:lang w:val="et-EE"/>
        </w:rPr>
      </w:pPr>
      <w:r w:rsidRPr="003757DC">
        <w:rPr>
          <w:bCs/>
          <w:lang w:val="et-EE"/>
        </w:rPr>
        <w:t>Rapla muusikakool</w:t>
      </w:r>
    </w:p>
    <w:p w14:paraId="3A142FAF" w14:textId="77777777" w:rsidR="003757DC" w:rsidRPr="003757DC" w:rsidRDefault="003757DC" w:rsidP="003757DC">
      <w:pPr>
        <w:pStyle w:val="Default"/>
        <w:numPr>
          <w:ilvl w:val="0"/>
          <w:numId w:val="35"/>
        </w:numPr>
        <w:ind w:right="454"/>
        <w:jc w:val="both"/>
        <w:rPr>
          <w:bCs/>
          <w:lang w:val="et-EE"/>
        </w:rPr>
      </w:pPr>
      <w:r w:rsidRPr="003757DC">
        <w:rPr>
          <w:bCs/>
          <w:lang w:val="et-EE"/>
        </w:rPr>
        <w:t>Rapla Vesiroosi Kool</w:t>
      </w:r>
    </w:p>
    <w:p w14:paraId="3376231E" w14:textId="77777777" w:rsidR="003757DC" w:rsidRPr="003757DC" w:rsidRDefault="003757DC" w:rsidP="003757DC">
      <w:pPr>
        <w:pStyle w:val="Default"/>
        <w:numPr>
          <w:ilvl w:val="0"/>
          <w:numId w:val="35"/>
        </w:numPr>
        <w:ind w:right="454"/>
        <w:jc w:val="both"/>
        <w:rPr>
          <w:bCs/>
          <w:lang w:val="et-EE"/>
        </w:rPr>
      </w:pPr>
      <w:r w:rsidRPr="003757DC">
        <w:rPr>
          <w:bCs/>
          <w:lang w:val="et-EE"/>
        </w:rPr>
        <w:t>Lasteaed Sinilill Juuru rühmad</w:t>
      </w:r>
    </w:p>
    <w:p w14:paraId="562E07DE" w14:textId="6FED473F" w:rsidR="003757DC" w:rsidRPr="003757DC" w:rsidRDefault="003757DC" w:rsidP="003757DC">
      <w:pPr>
        <w:pStyle w:val="Default"/>
        <w:numPr>
          <w:ilvl w:val="0"/>
          <w:numId w:val="35"/>
        </w:numPr>
        <w:ind w:right="454"/>
        <w:jc w:val="both"/>
        <w:rPr>
          <w:bCs/>
          <w:lang w:val="et-EE"/>
        </w:rPr>
      </w:pPr>
      <w:r w:rsidRPr="003757DC">
        <w:rPr>
          <w:bCs/>
          <w:lang w:val="et-EE"/>
        </w:rPr>
        <w:t>Kabala Las</w:t>
      </w:r>
      <w:r w:rsidR="00FC1E45">
        <w:rPr>
          <w:bCs/>
          <w:lang w:val="et-EE"/>
        </w:rPr>
        <w:t>t</w:t>
      </w:r>
      <w:r w:rsidRPr="003757DC">
        <w:rPr>
          <w:bCs/>
          <w:lang w:val="et-EE"/>
        </w:rPr>
        <w:t>eaed-Põhikool</w:t>
      </w:r>
    </w:p>
    <w:p w14:paraId="3EF0C4E9" w14:textId="77777777" w:rsidR="003757DC" w:rsidRPr="003757DC" w:rsidRDefault="003757DC" w:rsidP="003757DC">
      <w:pPr>
        <w:pStyle w:val="Default"/>
        <w:numPr>
          <w:ilvl w:val="0"/>
          <w:numId w:val="35"/>
        </w:numPr>
        <w:ind w:right="454"/>
        <w:jc w:val="both"/>
        <w:rPr>
          <w:bCs/>
          <w:lang w:val="et-EE"/>
        </w:rPr>
      </w:pPr>
      <w:r w:rsidRPr="003757DC">
        <w:rPr>
          <w:bCs/>
          <w:lang w:val="et-EE"/>
        </w:rPr>
        <w:t>Rapla Kesklinna Kool</w:t>
      </w:r>
    </w:p>
    <w:p w14:paraId="35BF02C0" w14:textId="77777777" w:rsidR="003757DC" w:rsidRPr="003757DC" w:rsidRDefault="003757DC" w:rsidP="003757DC">
      <w:pPr>
        <w:pStyle w:val="Default"/>
        <w:numPr>
          <w:ilvl w:val="0"/>
          <w:numId w:val="35"/>
        </w:numPr>
        <w:ind w:right="454"/>
        <w:jc w:val="both"/>
        <w:rPr>
          <w:bCs/>
          <w:lang w:val="et-EE"/>
        </w:rPr>
      </w:pPr>
      <w:r w:rsidRPr="003757DC">
        <w:rPr>
          <w:bCs/>
          <w:lang w:val="et-EE"/>
        </w:rPr>
        <w:t>Kaiu Lasteaed Triinutare</w:t>
      </w:r>
    </w:p>
    <w:p w14:paraId="7BD94CFF" w14:textId="77777777" w:rsidR="003757DC" w:rsidRPr="003757DC" w:rsidRDefault="003757DC" w:rsidP="003757DC">
      <w:pPr>
        <w:pStyle w:val="Default"/>
        <w:numPr>
          <w:ilvl w:val="0"/>
          <w:numId w:val="35"/>
        </w:numPr>
        <w:ind w:right="454"/>
        <w:jc w:val="both"/>
        <w:rPr>
          <w:bCs/>
          <w:lang w:val="et-EE"/>
        </w:rPr>
      </w:pPr>
      <w:r w:rsidRPr="003757DC">
        <w:rPr>
          <w:bCs/>
          <w:lang w:val="et-EE"/>
        </w:rPr>
        <w:t>Kabala LPK Purku rühm (lasteaed)</w:t>
      </w:r>
    </w:p>
    <w:p w14:paraId="5A6BDD41" w14:textId="77777777" w:rsidR="003757DC" w:rsidRPr="003757DC" w:rsidRDefault="003757DC" w:rsidP="003757DC">
      <w:pPr>
        <w:pStyle w:val="Default"/>
        <w:numPr>
          <w:ilvl w:val="0"/>
          <w:numId w:val="35"/>
        </w:numPr>
        <w:ind w:right="454"/>
        <w:jc w:val="both"/>
        <w:rPr>
          <w:bCs/>
          <w:lang w:val="et-EE"/>
        </w:rPr>
      </w:pPr>
      <w:r w:rsidRPr="003757DC">
        <w:rPr>
          <w:bCs/>
          <w:lang w:val="et-EE"/>
        </w:rPr>
        <w:t xml:space="preserve">Kabala LPK </w:t>
      </w:r>
      <w:proofErr w:type="spellStart"/>
      <w:r w:rsidRPr="003757DC">
        <w:rPr>
          <w:bCs/>
          <w:lang w:val="et-EE"/>
        </w:rPr>
        <w:t>Lipa</w:t>
      </w:r>
      <w:proofErr w:type="spellEnd"/>
      <w:r w:rsidRPr="003757DC">
        <w:rPr>
          <w:bCs/>
          <w:lang w:val="et-EE"/>
        </w:rPr>
        <w:t xml:space="preserve"> rühm (lasteaed)</w:t>
      </w:r>
    </w:p>
    <w:p w14:paraId="7713E1F3" w14:textId="77777777" w:rsidR="003757DC" w:rsidRPr="003757DC" w:rsidRDefault="003757DC" w:rsidP="003757DC">
      <w:pPr>
        <w:pStyle w:val="Default"/>
        <w:numPr>
          <w:ilvl w:val="0"/>
          <w:numId w:val="35"/>
        </w:numPr>
        <w:ind w:right="454"/>
        <w:jc w:val="both"/>
        <w:rPr>
          <w:bCs/>
          <w:lang w:val="et-EE"/>
        </w:rPr>
      </w:pPr>
      <w:r w:rsidRPr="003757DC">
        <w:rPr>
          <w:bCs/>
          <w:lang w:val="et-EE"/>
        </w:rPr>
        <w:t>Rapla Lasteaed Kelluke</w:t>
      </w:r>
    </w:p>
    <w:p w14:paraId="50D0113A" w14:textId="77777777" w:rsidR="003757DC" w:rsidRPr="003757DC" w:rsidRDefault="003757DC" w:rsidP="003757DC">
      <w:pPr>
        <w:pStyle w:val="Default"/>
        <w:numPr>
          <w:ilvl w:val="0"/>
          <w:numId w:val="35"/>
        </w:numPr>
        <w:ind w:right="454"/>
        <w:jc w:val="both"/>
        <w:rPr>
          <w:bCs/>
          <w:lang w:val="et-EE"/>
        </w:rPr>
      </w:pPr>
      <w:r w:rsidRPr="003757DC">
        <w:rPr>
          <w:bCs/>
          <w:lang w:val="et-EE"/>
        </w:rPr>
        <w:t>Rapla Lasteaed Päkapikk</w:t>
      </w:r>
    </w:p>
    <w:p w14:paraId="5931B1EA" w14:textId="77777777" w:rsidR="003757DC" w:rsidRPr="003757DC" w:rsidRDefault="003757DC" w:rsidP="003757DC">
      <w:pPr>
        <w:pStyle w:val="Default"/>
        <w:numPr>
          <w:ilvl w:val="0"/>
          <w:numId w:val="35"/>
        </w:numPr>
        <w:ind w:right="454"/>
        <w:jc w:val="both"/>
        <w:rPr>
          <w:bCs/>
          <w:lang w:val="et-EE"/>
        </w:rPr>
      </w:pPr>
      <w:r w:rsidRPr="003757DC">
        <w:rPr>
          <w:bCs/>
          <w:lang w:val="et-EE"/>
        </w:rPr>
        <w:t>Juuru Eduard Vilde Kool</w:t>
      </w:r>
    </w:p>
    <w:p w14:paraId="628341A9" w14:textId="77777777" w:rsidR="003757DC" w:rsidRPr="003757DC" w:rsidRDefault="003757DC" w:rsidP="003757DC">
      <w:pPr>
        <w:pStyle w:val="Default"/>
        <w:numPr>
          <w:ilvl w:val="0"/>
          <w:numId w:val="35"/>
        </w:numPr>
        <w:ind w:right="454"/>
        <w:jc w:val="both"/>
        <w:rPr>
          <w:bCs/>
          <w:lang w:val="et-EE"/>
        </w:rPr>
      </w:pPr>
      <w:r w:rsidRPr="003757DC">
        <w:rPr>
          <w:bCs/>
          <w:lang w:val="et-EE"/>
        </w:rPr>
        <w:t>Alu Kool</w:t>
      </w:r>
    </w:p>
    <w:p w14:paraId="607AE08F" w14:textId="77777777" w:rsidR="003757DC" w:rsidRPr="003757DC" w:rsidRDefault="003757DC" w:rsidP="003757DC">
      <w:pPr>
        <w:pStyle w:val="Default"/>
        <w:numPr>
          <w:ilvl w:val="0"/>
          <w:numId w:val="35"/>
        </w:numPr>
        <w:ind w:right="454"/>
        <w:jc w:val="both"/>
        <w:rPr>
          <w:bCs/>
          <w:lang w:val="et-EE"/>
        </w:rPr>
      </w:pPr>
      <w:r w:rsidRPr="003757DC">
        <w:rPr>
          <w:bCs/>
          <w:lang w:val="et-EE"/>
        </w:rPr>
        <w:t xml:space="preserve">Alu Kooli </w:t>
      </w:r>
      <w:proofErr w:type="spellStart"/>
      <w:r w:rsidRPr="003757DC">
        <w:rPr>
          <w:bCs/>
          <w:lang w:val="et-EE"/>
        </w:rPr>
        <w:t>Kodila</w:t>
      </w:r>
      <w:proofErr w:type="spellEnd"/>
      <w:r w:rsidRPr="003757DC">
        <w:rPr>
          <w:bCs/>
          <w:lang w:val="et-EE"/>
        </w:rPr>
        <w:t xml:space="preserve"> rühm (lasteaed)</w:t>
      </w:r>
    </w:p>
    <w:p w14:paraId="6505CAED" w14:textId="77777777" w:rsidR="003757DC" w:rsidRPr="003757DC" w:rsidRDefault="003757DC" w:rsidP="003757DC">
      <w:pPr>
        <w:pStyle w:val="Default"/>
        <w:numPr>
          <w:ilvl w:val="0"/>
          <w:numId w:val="35"/>
        </w:numPr>
        <w:ind w:right="454"/>
        <w:jc w:val="both"/>
        <w:rPr>
          <w:bCs/>
          <w:lang w:val="et-EE"/>
        </w:rPr>
      </w:pPr>
      <w:r w:rsidRPr="003757DC">
        <w:rPr>
          <w:bCs/>
          <w:lang w:val="et-EE"/>
        </w:rPr>
        <w:t xml:space="preserve">Lasteaed Sinilill </w:t>
      </w:r>
      <w:proofErr w:type="spellStart"/>
      <w:r w:rsidRPr="003757DC">
        <w:rPr>
          <w:bCs/>
          <w:lang w:val="et-EE"/>
        </w:rPr>
        <w:t>Järlepa</w:t>
      </w:r>
      <w:proofErr w:type="spellEnd"/>
      <w:r w:rsidRPr="003757DC">
        <w:rPr>
          <w:bCs/>
          <w:lang w:val="et-EE"/>
        </w:rPr>
        <w:t xml:space="preserve"> rühmad</w:t>
      </w:r>
    </w:p>
    <w:p w14:paraId="6CA8F6E6" w14:textId="588846A6" w:rsidR="003757DC" w:rsidRDefault="003757DC" w:rsidP="003757DC">
      <w:pPr>
        <w:pStyle w:val="Default"/>
        <w:numPr>
          <w:ilvl w:val="0"/>
          <w:numId w:val="35"/>
        </w:numPr>
        <w:ind w:right="454"/>
        <w:jc w:val="both"/>
        <w:rPr>
          <w:bCs/>
          <w:lang w:val="et-EE"/>
        </w:rPr>
      </w:pPr>
      <w:r w:rsidRPr="003757DC">
        <w:rPr>
          <w:bCs/>
          <w:lang w:val="et-EE"/>
        </w:rPr>
        <w:t>Rapla Lasteaed Päkapikk Kuusiku rühm</w:t>
      </w:r>
    </w:p>
    <w:p w14:paraId="08B52EA5" w14:textId="545C4D92" w:rsidR="00A04582" w:rsidRDefault="00A04582" w:rsidP="00A04582">
      <w:pPr>
        <w:pStyle w:val="Default"/>
        <w:ind w:right="454"/>
        <w:jc w:val="both"/>
        <w:rPr>
          <w:bCs/>
          <w:lang w:val="et-EE"/>
        </w:rPr>
      </w:pPr>
    </w:p>
    <w:p w14:paraId="730668EF" w14:textId="5E4D3FE6" w:rsidR="00992A4E" w:rsidRDefault="00992A4E" w:rsidP="00992A4E">
      <w:pPr>
        <w:pStyle w:val="Default"/>
        <w:ind w:right="454"/>
        <w:jc w:val="both"/>
        <w:rPr>
          <w:bCs/>
          <w:lang w:val="et-EE"/>
        </w:rPr>
      </w:pPr>
    </w:p>
    <w:p w14:paraId="54993E49" w14:textId="248208A5" w:rsidR="00992A4E" w:rsidRPr="00992A4E" w:rsidRDefault="00992A4E" w:rsidP="00992A4E">
      <w:pPr>
        <w:pStyle w:val="Default"/>
        <w:ind w:right="454"/>
        <w:jc w:val="both"/>
        <w:rPr>
          <w:bCs/>
          <w:i/>
          <w:iCs/>
          <w:lang w:val="et-EE"/>
        </w:rPr>
      </w:pPr>
      <w:r w:rsidRPr="00992A4E">
        <w:rPr>
          <w:bCs/>
          <w:i/>
          <w:iCs/>
          <w:lang w:val="et-EE"/>
        </w:rPr>
        <w:t>Sotsiaal- ja tervisevaldkond</w:t>
      </w:r>
    </w:p>
    <w:bookmarkEnd w:id="4"/>
    <w:p w14:paraId="571EFA7C" w14:textId="28694665" w:rsidR="00D74231" w:rsidRDefault="00D74231" w:rsidP="009976D1">
      <w:pPr>
        <w:pStyle w:val="Default"/>
        <w:ind w:right="454"/>
        <w:jc w:val="both"/>
        <w:rPr>
          <w:b/>
          <w:lang w:val="et-EE"/>
        </w:rPr>
      </w:pPr>
    </w:p>
    <w:p w14:paraId="69BE5C5E" w14:textId="442C3F30" w:rsidR="00992A4E" w:rsidRDefault="00992A4E" w:rsidP="00FC1E45">
      <w:pPr>
        <w:pStyle w:val="Default"/>
        <w:numPr>
          <w:ilvl w:val="0"/>
          <w:numId w:val="33"/>
        </w:numPr>
        <w:ind w:right="454"/>
        <w:jc w:val="both"/>
        <w:rPr>
          <w:bCs/>
          <w:lang w:val="et-EE"/>
        </w:rPr>
      </w:pPr>
      <w:r w:rsidRPr="00992A4E">
        <w:rPr>
          <w:bCs/>
          <w:lang w:val="et-EE"/>
        </w:rPr>
        <w:t>„</w:t>
      </w:r>
      <w:r w:rsidR="0051226E" w:rsidRPr="0051226E">
        <w:rPr>
          <w:bCs/>
          <w:lang w:val="et-EE"/>
        </w:rPr>
        <w:t xml:space="preserve">Alu sotsiaalmaja </w:t>
      </w:r>
      <w:r w:rsidR="00FC1E45" w:rsidRPr="0051226E">
        <w:rPr>
          <w:bCs/>
          <w:lang w:val="et-EE"/>
        </w:rPr>
        <w:t>fassaadi</w:t>
      </w:r>
      <w:r w:rsidR="0051226E" w:rsidRPr="0051226E">
        <w:rPr>
          <w:bCs/>
          <w:lang w:val="et-EE"/>
        </w:rPr>
        <w:t xml:space="preserve"> uuendamine</w:t>
      </w:r>
      <w:r w:rsidR="00FC1E45">
        <w:rPr>
          <w:bCs/>
          <w:lang w:val="et-EE"/>
        </w:rPr>
        <w:t>“. Lähtuti sotsiaalvaldkonna välja toodud vajadusest.</w:t>
      </w:r>
    </w:p>
    <w:p w14:paraId="7080DC4B" w14:textId="77777777" w:rsidR="00FC1E45" w:rsidRPr="00992A4E" w:rsidRDefault="00FC1E45" w:rsidP="00FC1E45">
      <w:pPr>
        <w:pStyle w:val="Default"/>
        <w:ind w:right="454"/>
        <w:jc w:val="both"/>
        <w:rPr>
          <w:bCs/>
          <w:lang w:val="et-EE"/>
        </w:rPr>
      </w:pPr>
    </w:p>
    <w:p w14:paraId="01E6FEFE" w14:textId="6BFD98DC" w:rsidR="00992A4E" w:rsidRDefault="00FC1E45" w:rsidP="009976D1">
      <w:pPr>
        <w:pStyle w:val="Default"/>
        <w:ind w:right="454"/>
        <w:jc w:val="both"/>
        <w:rPr>
          <w:bCs/>
          <w:i/>
          <w:iCs/>
          <w:lang w:val="et-EE"/>
        </w:rPr>
      </w:pPr>
      <w:r w:rsidRPr="00FC1E45">
        <w:rPr>
          <w:bCs/>
          <w:i/>
          <w:iCs/>
          <w:lang w:val="et-EE"/>
        </w:rPr>
        <w:t>Kultuur, sport ja noorsootöö</w:t>
      </w:r>
    </w:p>
    <w:p w14:paraId="768CAC2C" w14:textId="77777777" w:rsidR="00FC1E45" w:rsidRDefault="00FC1E45" w:rsidP="00FC1E45">
      <w:pPr>
        <w:pStyle w:val="Default"/>
        <w:numPr>
          <w:ilvl w:val="0"/>
          <w:numId w:val="33"/>
        </w:numPr>
        <w:ind w:right="454"/>
        <w:jc w:val="both"/>
        <w:rPr>
          <w:bCs/>
          <w:lang w:val="et-EE"/>
        </w:rPr>
      </w:pPr>
      <w:r>
        <w:rPr>
          <w:bCs/>
          <w:lang w:val="et-EE"/>
        </w:rPr>
        <w:t>„</w:t>
      </w:r>
      <w:r w:rsidRPr="00FC1E45">
        <w:rPr>
          <w:bCs/>
          <w:lang w:val="et-EE"/>
        </w:rPr>
        <w:t>Rapla Staadion, ehitustööd</w:t>
      </w:r>
      <w:r>
        <w:rPr>
          <w:bCs/>
          <w:lang w:val="et-EE"/>
        </w:rPr>
        <w:t>“. Lähtuti eelneva kava täiendavate vajaduste nimekirjast.</w:t>
      </w:r>
    </w:p>
    <w:p w14:paraId="0849A19B" w14:textId="20B8ADF3" w:rsidR="00FC1E45" w:rsidRDefault="00FC1E45" w:rsidP="00FC1E45">
      <w:pPr>
        <w:pStyle w:val="Default"/>
        <w:numPr>
          <w:ilvl w:val="0"/>
          <w:numId w:val="33"/>
        </w:numPr>
        <w:ind w:right="454"/>
        <w:jc w:val="both"/>
        <w:rPr>
          <w:bCs/>
          <w:lang w:val="et-EE"/>
        </w:rPr>
      </w:pPr>
      <w:r>
        <w:rPr>
          <w:bCs/>
          <w:lang w:val="et-EE"/>
        </w:rPr>
        <w:t>„</w:t>
      </w:r>
      <w:r w:rsidRPr="00FC1E45">
        <w:rPr>
          <w:bCs/>
          <w:lang w:val="et-EE"/>
        </w:rPr>
        <w:t>Lasteaia tn 5, Rapla hoone renoveerimine</w:t>
      </w:r>
      <w:r>
        <w:rPr>
          <w:bCs/>
          <w:lang w:val="et-EE"/>
        </w:rPr>
        <w:t xml:space="preserve">“. Lähtuti MATA meetmesse esitatud taotlusest ja kokkulepetest </w:t>
      </w:r>
      <w:proofErr w:type="spellStart"/>
      <w:r>
        <w:rPr>
          <w:bCs/>
          <w:lang w:val="et-EE"/>
        </w:rPr>
        <w:t>ROL-s</w:t>
      </w:r>
      <w:proofErr w:type="spellEnd"/>
      <w:r>
        <w:rPr>
          <w:bCs/>
          <w:lang w:val="et-EE"/>
        </w:rPr>
        <w:t xml:space="preserve">. Sisendiks raamatukogu </w:t>
      </w:r>
      <w:r w:rsidR="00A619BE">
        <w:rPr>
          <w:bCs/>
          <w:lang w:val="et-EE"/>
        </w:rPr>
        <w:t>s</w:t>
      </w:r>
      <w:r>
        <w:rPr>
          <w:bCs/>
          <w:lang w:val="et-EE"/>
        </w:rPr>
        <w:t>oov.</w:t>
      </w:r>
    </w:p>
    <w:p w14:paraId="7ADE15D2" w14:textId="692085D0" w:rsidR="00FC1E45" w:rsidRDefault="00FC1E45" w:rsidP="00FC1E45">
      <w:pPr>
        <w:pStyle w:val="Default"/>
        <w:numPr>
          <w:ilvl w:val="0"/>
          <w:numId w:val="33"/>
        </w:numPr>
        <w:ind w:right="454"/>
        <w:jc w:val="both"/>
        <w:rPr>
          <w:bCs/>
          <w:lang w:val="et-EE"/>
        </w:rPr>
      </w:pPr>
      <w:r>
        <w:rPr>
          <w:bCs/>
          <w:lang w:val="et-EE"/>
        </w:rPr>
        <w:t xml:space="preserve">„ </w:t>
      </w:r>
      <w:r w:rsidRPr="00FC1E45">
        <w:rPr>
          <w:bCs/>
          <w:lang w:val="et-EE"/>
        </w:rPr>
        <w:t>Juuru rahvamaja ele</w:t>
      </w:r>
      <w:r>
        <w:rPr>
          <w:bCs/>
          <w:lang w:val="et-EE"/>
        </w:rPr>
        <w:t>k</w:t>
      </w:r>
      <w:r w:rsidRPr="00FC1E45">
        <w:rPr>
          <w:bCs/>
          <w:lang w:val="et-EE"/>
        </w:rPr>
        <w:t>trisüsteemi vahetus ja siseviimistlus</w:t>
      </w:r>
      <w:r>
        <w:rPr>
          <w:bCs/>
          <w:lang w:val="et-EE"/>
        </w:rPr>
        <w:t>“</w:t>
      </w:r>
      <w:r>
        <w:t xml:space="preserve">. </w:t>
      </w:r>
      <w:r w:rsidRPr="00FC1E45">
        <w:rPr>
          <w:bCs/>
          <w:lang w:val="et-EE"/>
        </w:rPr>
        <w:t xml:space="preserve">Lähtuti eelneva kava täiendavate </w:t>
      </w:r>
      <w:r w:rsidR="00A619BE">
        <w:rPr>
          <w:bCs/>
          <w:lang w:val="et-EE"/>
        </w:rPr>
        <w:t xml:space="preserve">tegevuste </w:t>
      </w:r>
      <w:r w:rsidRPr="00FC1E45">
        <w:rPr>
          <w:bCs/>
          <w:lang w:val="et-EE"/>
        </w:rPr>
        <w:t>nimekirjast.</w:t>
      </w:r>
    </w:p>
    <w:p w14:paraId="461FBA39" w14:textId="4A37E790" w:rsidR="00FC1E45" w:rsidRDefault="00FC1E45" w:rsidP="00FC1E45">
      <w:pPr>
        <w:pStyle w:val="Default"/>
        <w:ind w:right="454"/>
        <w:jc w:val="both"/>
        <w:rPr>
          <w:bCs/>
          <w:lang w:val="et-EE"/>
        </w:rPr>
      </w:pPr>
    </w:p>
    <w:p w14:paraId="5DBB4FDC" w14:textId="3EFF2956" w:rsidR="00FC1E45" w:rsidRPr="00FC1E45" w:rsidRDefault="00FC1E45" w:rsidP="00FC1E45">
      <w:pPr>
        <w:pStyle w:val="Default"/>
        <w:ind w:right="454"/>
        <w:jc w:val="both"/>
        <w:rPr>
          <w:bCs/>
          <w:u w:val="single"/>
          <w:lang w:val="et-EE"/>
        </w:rPr>
      </w:pPr>
      <w:r w:rsidRPr="00FC1E45">
        <w:rPr>
          <w:bCs/>
          <w:u w:val="single"/>
          <w:lang w:val="et-EE"/>
        </w:rPr>
        <w:t>Täiendavate tegevuste reservnimekiri</w:t>
      </w:r>
    </w:p>
    <w:p w14:paraId="10501257" w14:textId="5DE18CE0" w:rsidR="00992A4E" w:rsidRDefault="00992A4E" w:rsidP="009976D1">
      <w:pPr>
        <w:pStyle w:val="Default"/>
        <w:ind w:right="454"/>
        <w:jc w:val="both"/>
        <w:rPr>
          <w:b/>
          <w:lang w:val="et-EE"/>
        </w:rPr>
      </w:pPr>
    </w:p>
    <w:p w14:paraId="30E655E7" w14:textId="64FC4245" w:rsidR="00FC1E45" w:rsidRDefault="00FC1E45" w:rsidP="009976D1">
      <w:pPr>
        <w:pStyle w:val="Default"/>
        <w:ind w:right="454"/>
        <w:jc w:val="both"/>
        <w:rPr>
          <w:bCs/>
          <w:lang w:val="et-EE"/>
        </w:rPr>
      </w:pPr>
      <w:r>
        <w:rPr>
          <w:bCs/>
          <w:lang w:val="et-EE"/>
        </w:rPr>
        <w:t>Loetelud hetkel valdkonnajuhtide ja vallavalitsuse ettepanekul.</w:t>
      </w:r>
    </w:p>
    <w:p w14:paraId="3C874BA6" w14:textId="77777777" w:rsidR="00FC1E45" w:rsidRPr="00FC1E45" w:rsidRDefault="00FC1E45" w:rsidP="009976D1">
      <w:pPr>
        <w:pStyle w:val="Default"/>
        <w:ind w:right="454"/>
        <w:jc w:val="both"/>
        <w:rPr>
          <w:bCs/>
          <w:lang w:val="et-EE"/>
        </w:rPr>
      </w:pPr>
    </w:p>
    <w:p w14:paraId="602824A0" w14:textId="372A1A6A" w:rsidR="00FC1E45" w:rsidRDefault="00FC1E45" w:rsidP="009976D1">
      <w:pPr>
        <w:pStyle w:val="Default"/>
        <w:ind w:right="454"/>
        <w:jc w:val="both"/>
        <w:rPr>
          <w:b/>
          <w:lang w:val="et-EE"/>
        </w:rPr>
      </w:pPr>
    </w:p>
    <w:p w14:paraId="65441B50" w14:textId="4FDA0057" w:rsidR="006F282E" w:rsidRDefault="006F282E" w:rsidP="009976D1">
      <w:pPr>
        <w:pStyle w:val="Default"/>
        <w:ind w:right="454"/>
        <w:jc w:val="both"/>
        <w:rPr>
          <w:b/>
          <w:lang w:val="et-EE"/>
        </w:rPr>
      </w:pPr>
    </w:p>
    <w:p w14:paraId="161E9587" w14:textId="77777777" w:rsidR="006F282E" w:rsidRPr="009976D1" w:rsidRDefault="006F282E" w:rsidP="009976D1">
      <w:pPr>
        <w:pStyle w:val="Default"/>
        <w:ind w:right="454"/>
        <w:jc w:val="both"/>
        <w:rPr>
          <w:b/>
          <w:lang w:val="et-EE"/>
        </w:rPr>
      </w:pPr>
    </w:p>
    <w:p w14:paraId="3FB846B6" w14:textId="559D79F8" w:rsidR="00C37C49" w:rsidRPr="00545539" w:rsidRDefault="00C37C49" w:rsidP="00B210D7">
      <w:pPr>
        <w:pStyle w:val="Default"/>
        <w:ind w:right="454"/>
        <w:jc w:val="both"/>
        <w:rPr>
          <w:b/>
          <w:lang w:val="et-EE"/>
        </w:rPr>
      </w:pPr>
      <w:r w:rsidRPr="00545539">
        <w:rPr>
          <w:b/>
          <w:lang w:val="et-EE"/>
        </w:rPr>
        <w:t>Eelnõu võrdlev analüüs</w:t>
      </w:r>
    </w:p>
    <w:p w14:paraId="1B7D803F" w14:textId="77777777" w:rsidR="00C37C49" w:rsidRPr="00545539" w:rsidRDefault="00C37C49" w:rsidP="00B210D7">
      <w:pPr>
        <w:pStyle w:val="Default"/>
        <w:ind w:right="454"/>
        <w:jc w:val="both"/>
        <w:rPr>
          <w:b/>
          <w:lang w:val="et-EE"/>
        </w:rPr>
      </w:pPr>
    </w:p>
    <w:p w14:paraId="38ADB958" w14:textId="77777777" w:rsidR="00C37C49" w:rsidRPr="00545539" w:rsidRDefault="00C37C49" w:rsidP="00B210D7">
      <w:pPr>
        <w:pStyle w:val="Default"/>
        <w:ind w:right="454"/>
        <w:rPr>
          <w:lang w:val="et-EE"/>
        </w:rPr>
      </w:pPr>
      <w:r w:rsidRPr="00545539">
        <w:rPr>
          <w:lang w:val="et-EE"/>
        </w:rPr>
        <w:t xml:space="preserve">Eelnõu on kooskõlas kehtivate </w:t>
      </w:r>
      <w:r w:rsidR="00F7747E">
        <w:rPr>
          <w:lang w:val="et-EE"/>
        </w:rPr>
        <w:t>seaduste ja teiste õigusaktidega</w:t>
      </w:r>
      <w:r w:rsidRPr="00545539">
        <w:rPr>
          <w:lang w:val="et-EE"/>
        </w:rPr>
        <w:t>.</w:t>
      </w:r>
    </w:p>
    <w:p w14:paraId="7BAC313E" w14:textId="77777777" w:rsidR="00C37C49" w:rsidRDefault="00C37C49" w:rsidP="00B210D7">
      <w:pPr>
        <w:pStyle w:val="Default"/>
        <w:ind w:right="454"/>
        <w:rPr>
          <w:u w:val="single"/>
          <w:lang w:val="et-EE"/>
        </w:rPr>
      </w:pPr>
    </w:p>
    <w:p w14:paraId="17EA1448" w14:textId="77777777" w:rsidR="004A72FC" w:rsidRPr="00545539" w:rsidRDefault="004A72FC" w:rsidP="00B210D7">
      <w:pPr>
        <w:pStyle w:val="Default"/>
        <w:ind w:right="454"/>
        <w:rPr>
          <w:u w:val="single"/>
          <w:lang w:val="et-EE"/>
        </w:rPr>
      </w:pPr>
    </w:p>
    <w:p w14:paraId="0A18D245" w14:textId="77777777" w:rsidR="00C37C49" w:rsidRPr="0044203C" w:rsidRDefault="00D0731F" w:rsidP="00B210D7">
      <w:pPr>
        <w:widowControl w:val="0"/>
        <w:suppressAutoHyphens/>
        <w:ind w:right="454"/>
        <w:rPr>
          <w:b/>
          <w:color w:val="00000A"/>
          <w:sz w:val="24"/>
          <w:szCs w:val="24"/>
          <w:lang w:eastAsia="zh-CN"/>
        </w:rPr>
      </w:pPr>
      <w:r>
        <w:rPr>
          <w:b/>
          <w:color w:val="00000A"/>
          <w:sz w:val="24"/>
          <w:szCs w:val="24"/>
          <w:lang w:eastAsia="zh-CN"/>
        </w:rPr>
        <w:t>Määruse</w:t>
      </w:r>
      <w:r w:rsidR="00C37C49" w:rsidRPr="0044203C">
        <w:rPr>
          <w:b/>
          <w:color w:val="00000A"/>
          <w:sz w:val="24"/>
          <w:szCs w:val="24"/>
          <w:lang w:eastAsia="zh-CN"/>
        </w:rPr>
        <w:t xml:space="preserve"> mõjud</w:t>
      </w:r>
    </w:p>
    <w:p w14:paraId="754758CF" w14:textId="77777777" w:rsidR="00C37C49" w:rsidRPr="00545539" w:rsidRDefault="00C37C49" w:rsidP="00B210D7">
      <w:pPr>
        <w:widowControl w:val="0"/>
        <w:suppressAutoHyphens/>
        <w:ind w:right="454"/>
        <w:rPr>
          <w:color w:val="00000A"/>
          <w:lang w:eastAsia="zh-CN"/>
        </w:rPr>
      </w:pPr>
    </w:p>
    <w:p w14:paraId="4D2702CC" w14:textId="77777777" w:rsidR="00D5256E" w:rsidRPr="00D5256E" w:rsidRDefault="002D7017" w:rsidP="00B210D7">
      <w:pPr>
        <w:widowControl w:val="0"/>
        <w:suppressAutoHyphens/>
        <w:ind w:right="454"/>
        <w:rPr>
          <w:color w:val="00000A"/>
          <w:sz w:val="24"/>
          <w:szCs w:val="24"/>
          <w:lang w:eastAsia="zh-CN"/>
        </w:rPr>
      </w:pPr>
      <w:r>
        <w:rPr>
          <w:color w:val="00000A"/>
          <w:sz w:val="24"/>
          <w:szCs w:val="24"/>
          <w:lang w:eastAsia="zh-CN"/>
        </w:rPr>
        <w:lastRenderedPageBreak/>
        <w:t xml:space="preserve">Antud </w:t>
      </w:r>
      <w:r w:rsidR="000C230A">
        <w:rPr>
          <w:color w:val="00000A"/>
          <w:sz w:val="24"/>
          <w:szCs w:val="24"/>
          <w:lang w:eastAsia="zh-CN"/>
        </w:rPr>
        <w:t xml:space="preserve">määrusel on </w:t>
      </w:r>
      <w:r>
        <w:rPr>
          <w:color w:val="00000A"/>
          <w:sz w:val="24"/>
          <w:szCs w:val="24"/>
          <w:lang w:eastAsia="zh-CN"/>
        </w:rPr>
        <w:t xml:space="preserve">rahaline mõju </w:t>
      </w:r>
      <w:r w:rsidR="000C230A">
        <w:rPr>
          <w:color w:val="00000A"/>
          <w:sz w:val="24"/>
          <w:szCs w:val="24"/>
          <w:lang w:eastAsia="zh-CN"/>
        </w:rPr>
        <w:t xml:space="preserve">valla </w:t>
      </w:r>
      <w:r>
        <w:rPr>
          <w:color w:val="00000A"/>
          <w:sz w:val="24"/>
          <w:szCs w:val="24"/>
          <w:lang w:eastAsia="zh-CN"/>
        </w:rPr>
        <w:t>eelarvele</w:t>
      </w:r>
      <w:r w:rsidR="000C230A">
        <w:rPr>
          <w:color w:val="00000A"/>
          <w:sz w:val="24"/>
          <w:szCs w:val="24"/>
          <w:lang w:eastAsia="zh-CN"/>
        </w:rPr>
        <w:t xml:space="preserve"> investeeringute kavas kirjas olevate summade </w:t>
      </w:r>
      <w:r w:rsidR="00D0731F">
        <w:rPr>
          <w:color w:val="00000A"/>
          <w:sz w:val="24"/>
          <w:szCs w:val="24"/>
          <w:lang w:eastAsia="zh-CN"/>
        </w:rPr>
        <w:t>mahus.</w:t>
      </w:r>
      <w:r>
        <w:rPr>
          <w:color w:val="00000A"/>
          <w:sz w:val="24"/>
          <w:szCs w:val="24"/>
          <w:lang w:eastAsia="zh-CN"/>
        </w:rPr>
        <w:t xml:space="preserve"> </w:t>
      </w:r>
    </w:p>
    <w:p w14:paraId="6CA320DA" w14:textId="77777777" w:rsidR="00C37C49" w:rsidRPr="0044203C" w:rsidRDefault="00334987" w:rsidP="00B210D7">
      <w:pPr>
        <w:widowControl w:val="0"/>
        <w:suppressAutoHyphens/>
        <w:ind w:right="454"/>
        <w:textAlignment w:val="baseline"/>
        <w:rPr>
          <w:rFonts w:eastAsia="Lucida Sans Unicode"/>
          <w:b/>
          <w:color w:val="00000A"/>
          <w:sz w:val="24"/>
          <w:szCs w:val="24"/>
        </w:rPr>
      </w:pPr>
      <w:r>
        <w:rPr>
          <w:rFonts w:eastAsia="Lucida Sans Unicode"/>
          <w:b/>
          <w:color w:val="00000A"/>
          <w:sz w:val="24"/>
          <w:szCs w:val="24"/>
        </w:rPr>
        <w:br/>
      </w:r>
      <w:r w:rsidR="00C37C49" w:rsidRPr="0044203C">
        <w:rPr>
          <w:rFonts w:eastAsia="Lucida Sans Unicode"/>
          <w:b/>
          <w:color w:val="00000A"/>
          <w:sz w:val="24"/>
          <w:szCs w:val="24"/>
        </w:rPr>
        <w:t>Vastuvõtmiseks vajalik kvoorum</w:t>
      </w:r>
    </w:p>
    <w:p w14:paraId="493035BE" w14:textId="77777777" w:rsidR="00C37C49" w:rsidRPr="0044203C" w:rsidRDefault="00C37C49" w:rsidP="00B210D7">
      <w:pPr>
        <w:widowControl w:val="0"/>
        <w:suppressAutoHyphens/>
        <w:ind w:right="454"/>
        <w:textAlignment w:val="baseline"/>
        <w:rPr>
          <w:rFonts w:eastAsia="Lucida Sans Unicode"/>
          <w:color w:val="00000A"/>
          <w:sz w:val="24"/>
          <w:szCs w:val="24"/>
        </w:rPr>
      </w:pPr>
    </w:p>
    <w:p w14:paraId="598A9F40" w14:textId="77777777" w:rsidR="00C37C49" w:rsidRPr="0044203C" w:rsidRDefault="00C37C49" w:rsidP="00B210D7">
      <w:pPr>
        <w:widowControl w:val="0"/>
        <w:suppressAutoHyphens/>
        <w:ind w:right="454"/>
        <w:jc w:val="both"/>
        <w:textAlignment w:val="baseline"/>
        <w:rPr>
          <w:rFonts w:eastAsia="Lucida Sans Unicode"/>
          <w:color w:val="00000A"/>
          <w:sz w:val="24"/>
          <w:szCs w:val="24"/>
          <w:highlight w:val="yellow"/>
          <w:lang w:eastAsia="zh-CN"/>
        </w:rPr>
      </w:pPr>
      <w:r w:rsidRPr="0044203C">
        <w:rPr>
          <w:rFonts w:eastAsia="Lucida Sans Unicode"/>
          <w:color w:val="00000A"/>
          <w:sz w:val="24"/>
          <w:szCs w:val="24"/>
        </w:rPr>
        <w:t xml:space="preserve">Vastavalt </w:t>
      </w:r>
      <w:r w:rsidRPr="0044203C">
        <w:rPr>
          <w:rFonts w:eastAsia="Lucida Sans Unicode"/>
          <w:color w:val="00000A"/>
          <w:sz w:val="24"/>
          <w:szCs w:val="24"/>
          <w:lang w:eastAsia="zh-CN"/>
        </w:rPr>
        <w:t xml:space="preserve">kohaliku omavalitsuse korralduse seadusele on käesoleval juhul </w:t>
      </w:r>
      <w:r w:rsidR="00D0731F">
        <w:rPr>
          <w:rFonts w:eastAsia="Lucida Sans Unicode"/>
          <w:color w:val="00000A"/>
          <w:sz w:val="24"/>
          <w:szCs w:val="24"/>
          <w:lang w:eastAsia="zh-CN"/>
        </w:rPr>
        <w:t>määruse</w:t>
      </w:r>
      <w:r w:rsidRPr="0044203C">
        <w:rPr>
          <w:rFonts w:eastAsia="Lucida Sans Unicode"/>
          <w:color w:val="00000A"/>
          <w:sz w:val="24"/>
          <w:szCs w:val="24"/>
          <w:lang w:eastAsia="zh-CN"/>
        </w:rPr>
        <w:t xml:space="preserve"> vastuvõtmiseks vajalik </w:t>
      </w:r>
      <w:r w:rsidR="004A72FC" w:rsidRPr="004A72FC">
        <w:rPr>
          <w:rFonts w:eastAsia="Lucida Sans Unicode"/>
          <w:color w:val="00000A"/>
          <w:sz w:val="24"/>
          <w:szCs w:val="24"/>
          <w:lang w:eastAsia="zh-CN"/>
        </w:rPr>
        <w:t>volikogu koosseisu häälteenamus</w:t>
      </w:r>
      <w:r w:rsidRPr="0044203C">
        <w:rPr>
          <w:rFonts w:eastAsia="Lucida Sans Unicode"/>
          <w:color w:val="00000A"/>
          <w:sz w:val="24"/>
          <w:szCs w:val="24"/>
        </w:rPr>
        <w:t>.</w:t>
      </w:r>
    </w:p>
    <w:p w14:paraId="360C434D" w14:textId="77777777" w:rsidR="00C37C49" w:rsidRPr="00545539" w:rsidRDefault="00C37C49" w:rsidP="00B210D7">
      <w:pPr>
        <w:pStyle w:val="Default"/>
        <w:ind w:right="454"/>
        <w:rPr>
          <w:b/>
          <w:lang w:val="et-EE"/>
        </w:rPr>
      </w:pPr>
    </w:p>
    <w:p w14:paraId="0F7EADC7" w14:textId="77777777" w:rsidR="00C37C49" w:rsidRPr="004A72FC" w:rsidRDefault="00D0731F" w:rsidP="00B210D7">
      <w:pPr>
        <w:pStyle w:val="Default"/>
        <w:ind w:right="454"/>
        <w:rPr>
          <w:b/>
          <w:lang w:val="et-EE"/>
        </w:rPr>
      </w:pPr>
      <w:r w:rsidRPr="004A72FC">
        <w:rPr>
          <w:b/>
          <w:lang w:val="et-EE"/>
        </w:rPr>
        <w:t>Määruse</w:t>
      </w:r>
      <w:r w:rsidR="00C37C49" w:rsidRPr="004A72FC">
        <w:rPr>
          <w:b/>
          <w:lang w:val="et-EE"/>
        </w:rPr>
        <w:t xml:space="preserve"> jõustumine</w:t>
      </w:r>
    </w:p>
    <w:p w14:paraId="09DD65BE" w14:textId="77777777" w:rsidR="00C37C49" w:rsidRPr="004A72FC" w:rsidRDefault="00C37C49" w:rsidP="00B210D7">
      <w:pPr>
        <w:pStyle w:val="Default"/>
        <w:ind w:right="454"/>
        <w:jc w:val="both"/>
        <w:rPr>
          <w:lang w:val="et-EE"/>
        </w:rPr>
      </w:pPr>
      <w:r w:rsidRPr="004A72FC">
        <w:rPr>
          <w:lang w:val="et-EE"/>
        </w:rPr>
        <w:t xml:space="preserve">Ettepanek on </w:t>
      </w:r>
      <w:r w:rsidR="00D0731F" w:rsidRPr="004A72FC">
        <w:rPr>
          <w:lang w:val="et-EE"/>
        </w:rPr>
        <w:t>määrus</w:t>
      </w:r>
      <w:r w:rsidRPr="004A72FC">
        <w:rPr>
          <w:lang w:val="et-EE"/>
        </w:rPr>
        <w:t xml:space="preserve"> jõustada </w:t>
      </w:r>
      <w:r w:rsidR="00D0731F" w:rsidRPr="004A72FC">
        <w:rPr>
          <w:lang w:val="et-EE"/>
        </w:rPr>
        <w:t>kolmandal päeval pärast Riigi Teatajas avaldamist.</w:t>
      </w:r>
    </w:p>
    <w:p w14:paraId="0D94D137" w14:textId="77777777" w:rsidR="00C37C49" w:rsidRPr="00545539" w:rsidRDefault="00377AEB" w:rsidP="00B210D7">
      <w:pPr>
        <w:pStyle w:val="Default"/>
        <w:ind w:right="454"/>
        <w:jc w:val="both"/>
        <w:rPr>
          <w:lang w:val="et-EE"/>
        </w:rPr>
      </w:pPr>
      <w:r>
        <w:rPr>
          <w:lang w:val="et-EE"/>
        </w:rPr>
        <w:br/>
      </w:r>
      <w:r w:rsidR="00C37C49" w:rsidRPr="00545539">
        <w:rPr>
          <w:lang w:val="et-EE"/>
        </w:rPr>
        <w:t>Koostas:</w:t>
      </w:r>
    </w:p>
    <w:p w14:paraId="212ADE62" w14:textId="30258625" w:rsidR="00433B50" w:rsidRDefault="00D5256E" w:rsidP="00B210D7">
      <w:pPr>
        <w:ind w:right="454"/>
        <w:rPr>
          <w:sz w:val="24"/>
          <w:szCs w:val="24"/>
        </w:rPr>
      </w:pPr>
      <w:r>
        <w:rPr>
          <w:sz w:val="24"/>
          <w:szCs w:val="24"/>
        </w:rPr>
        <w:t>Heiti Vahtra</w:t>
      </w:r>
      <w:r>
        <w:rPr>
          <w:sz w:val="24"/>
          <w:szCs w:val="24"/>
        </w:rPr>
        <w:br/>
        <w:t>arendus</w:t>
      </w:r>
      <w:r w:rsidR="00FC1E45">
        <w:rPr>
          <w:sz w:val="24"/>
          <w:szCs w:val="24"/>
        </w:rPr>
        <w:t>juht</w:t>
      </w:r>
    </w:p>
    <w:p w14:paraId="04A2204F" w14:textId="77777777" w:rsidR="00D5256E" w:rsidRDefault="00D5256E" w:rsidP="00B210D7">
      <w:pPr>
        <w:ind w:right="454"/>
        <w:rPr>
          <w:b/>
          <w:sz w:val="24"/>
          <w:szCs w:val="24"/>
        </w:rPr>
      </w:pPr>
    </w:p>
    <w:p w14:paraId="5ABE2DD8" w14:textId="77777777" w:rsidR="00522EC9" w:rsidRDefault="00522EC9" w:rsidP="00B210D7">
      <w:pPr>
        <w:ind w:right="454"/>
        <w:rPr>
          <w:b/>
          <w:sz w:val="24"/>
          <w:szCs w:val="24"/>
        </w:rPr>
      </w:pPr>
    </w:p>
    <w:p w14:paraId="4CF1ABAF" w14:textId="77777777" w:rsidR="00522EC9" w:rsidRDefault="00522EC9" w:rsidP="00B210D7">
      <w:pPr>
        <w:ind w:right="454"/>
        <w:rPr>
          <w:b/>
          <w:sz w:val="24"/>
          <w:szCs w:val="24"/>
        </w:rPr>
      </w:pPr>
    </w:p>
    <w:p w14:paraId="6E5427D9" w14:textId="77777777" w:rsidR="00E7535A" w:rsidRPr="00E7535A" w:rsidRDefault="00E7535A" w:rsidP="00B210D7">
      <w:pPr>
        <w:ind w:right="454"/>
        <w:rPr>
          <w:b/>
          <w:sz w:val="24"/>
          <w:szCs w:val="24"/>
        </w:rPr>
      </w:pPr>
      <w:r w:rsidRPr="00E7535A">
        <w:rPr>
          <w:b/>
          <w:sz w:val="24"/>
          <w:szCs w:val="24"/>
        </w:rPr>
        <w:t>Õigusakti</w:t>
      </w:r>
      <w:r w:rsidR="002D7017">
        <w:rPr>
          <w:b/>
          <w:sz w:val="24"/>
          <w:szCs w:val="24"/>
        </w:rPr>
        <w:t>de</w:t>
      </w:r>
      <w:r w:rsidRPr="00E7535A">
        <w:rPr>
          <w:b/>
          <w:sz w:val="24"/>
          <w:szCs w:val="24"/>
        </w:rPr>
        <w:t xml:space="preserve"> väljavõt</w:t>
      </w:r>
      <w:r w:rsidR="00522EC9">
        <w:rPr>
          <w:b/>
          <w:sz w:val="24"/>
          <w:szCs w:val="24"/>
        </w:rPr>
        <w:t>ted</w:t>
      </w:r>
    </w:p>
    <w:p w14:paraId="2D89906B" w14:textId="77777777" w:rsidR="002D7017" w:rsidRDefault="002D7017" w:rsidP="002D7017">
      <w:pPr>
        <w:ind w:right="454"/>
        <w:jc w:val="both"/>
        <w:rPr>
          <w:sz w:val="24"/>
          <w:szCs w:val="24"/>
        </w:rPr>
      </w:pPr>
    </w:p>
    <w:p w14:paraId="11761198" w14:textId="77777777" w:rsidR="002D7017" w:rsidRPr="00522EC9" w:rsidRDefault="00522EC9" w:rsidP="002D7017">
      <w:pPr>
        <w:ind w:right="454"/>
        <w:jc w:val="both"/>
        <w:rPr>
          <w:b/>
        </w:rPr>
      </w:pPr>
      <w:r w:rsidRPr="00522EC9">
        <w:rPr>
          <w:b/>
        </w:rPr>
        <w:t>KOHALIKU OMAVALITSUSE KORRALDUSE SEADUS</w:t>
      </w:r>
    </w:p>
    <w:p w14:paraId="798DBAF3" w14:textId="77777777" w:rsidR="002D7017" w:rsidRPr="00522EC9" w:rsidRDefault="002D7017" w:rsidP="002D7017">
      <w:pPr>
        <w:ind w:right="454"/>
        <w:jc w:val="both"/>
        <w:rPr>
          <w:b/>
        </w:rPr>
      </w:pPr>
      <w:r>
        <w:rPr>
          <w:sz w:val="24"/>
          <w:szCs w:val="24"/>
        </w:rPr>
        <w:br/>
      </w:r>
      <w:r w:rsidRPr="00522EC9">
        <w:rPr>
          <w:b/>
        </w:rPr>
        <w:t>§ 22.  Volikogu pädevus</w:t>
      </w:r>
    </w:p>
    <w:p w14:paraId="4D49E819" w14:textId="77777777" w:rsidR="002D7017" w:rsidRPr="00522EC9" w:rsidRDefault="002D7017" w:rsidP="002D7017">
      <w:pPr>
        <w:ind w:right="454"/>
        <w:jc w:val="both"/>
      </w:pPr>
      <w:r w:rsidRPr="00522EC9">
        <w:t>(1) Volikogu ainupädevusse kuulub järgmiste küsimuste otsustamine:</w:t>
      </w:r>
    </w:p>
    <w:p w14:paraId="2759EF9C" w14:textId="77777777" w:rsidR="002D7017" w:rsidRPr="00522EC9" w:rsidRDefault="002D7017" w:rsidP="002D7017">
      <w:pPr>
        <w:ind w:right="454"/>
        <w:jc w:val="both"/>
      </w:pPr>
      <w:r w:rsidRPr="00522EC9">
        <w:t>….</w:t>
      </w:r>
    </w:p>
    <w:p w14:paraId="4049F60F" w14:textId="77777777" w:rsidR="00D0731F" w:rsidRPr="00522EC9" w:rsidRDefault="002D7017" w:rsidP="002D7017">
      <w:pPr>
        <w:ind w:right="454"/>
        <w:jc w:val="both"/>
      </w:pPr>
      <w:r w:rsidRPr="00522EC9">
        <w:t>7) valla või linna arengukava ja eelarvestrateegia vastuvõtmine ning muutmine;</w:t>
      </w:r>
    </w:p>
    <w:p w14:paraId="707174BD" w14:textId="77777777" w:rsidR="002D7017" w:rsidRDefault="00D0731F" w:rsidP="002D7017">
      <w:pPr>
        <w:ind w:right="454"/>
        <w:jc w:val="both"/>
        <w:rPr>
          <w:sz w:val="24"/>
          <w:szCs w:val="24"/>
        </w:rPr>
      </w:pPr>
      <w:r>
        <w:rPr>
          <w:sz w:val="24"/>
          <w:szCs w:val="24"/>
        </w:rPr>
        <w:t>…</w:t>
      </w:r>
    </w:p>
    <w:p w14:paraId="4B9867F4" w14:textId="77777777" w:rsidR="00D0731F" w:rsidRPr="00D0731F" w:rsidRDefault="00D0731F" w:rsidP="00D0731F">
      <w:pPr>
        <w:ind w:right="454"/>
        <w:jc w:val="both"/>
        <w:rPr>
          <w:b/>
          <w:szCs w:val="24"/>
        </w:rPr>
      </w:pPr>
      <w:r w:rsidRPr="00D0731F">
        <w:rPr>
          <w:b/>
          <w:szCs w:val="24"/>
        </w:rPr>
        <w:t>§ 37</w:t>
      </w:r>
      <w:r w:rsidRPr="00D0731F">
        <w:rPr>
          <w:b/>
          <w:szCs w:val="24"/>
          <w:vertAlign w:val="superscript"/>
        </w:rPr>
        <w:t>2</w:t>
      </w:r>
      <w:r w:rsidRPr="00D0731F">
        <w:rPr>
          <w:b/>
          <w:szCs w:val="24"/>
        </w:rPr>
        <w:t>.  Arengukava ja eelarvestrateegia koostamine, menetlemine, vastuvõtmine ning avalikustamine</w:t>
      </w:r>
    </w:p>
    <w:p w14:paraId="30D8C7B2" w14:textId="77777777" w:rsidR="00D0731F" w:rsidRPr="004A72FC" w:rsidRDefault="00D0731F" w:rsidP="00D0731F">
      <w:pPr>
        <w:ind w:right="454"/>
        <w:jc w:val="both"/>
        <w:rPr>
          <w:szCs w:val="24"/>
        </w:rPr>
      </w:pPr>
      <w:r w:rsidRPr="004A72FC">
        <w:rPr>
          <w:szCs w:val="24"/>
        </w:rPr>
        <w:t xml:space="preserve"> (1) Valla- või linnavolikogu kehtestab määrusega arengukava ja eelarvestrateegia koostamise korra ning kohaliku omavalitsuse üksuse finantsjuhtimise seaduse mõistes kohaliku omavalitsuse üksusest sõltuvatele üksustele korra ja tähtajad eelarvestrateegia koostamiseks vajaliku informatsiooni esitamiseks.</w:t>
      </w:r>
    </w:p>
    <w:p w14:paraId="0771B928" w14:textId="77777777" w:rsidR="00D0731F" w:rsidRPr="004A72FC" w:rsidRDefault="00D0731F" w:rsidP="00D0731F">
      <w:pPr>
        <w:ind w:right="454"/>
        <w:jc w:val="both"/>
        <w:rPr>
          <w:szCs w:val="24"/>
        </w:rPr>
      </w:pPr>
    </w:p>
    <w:p w14:paraId="30D8DD91" w14:textId="77777777" w:rsidR="00D0731F" w:rsidRPr="004A72FC" w:rsidRDefault="00D0731F" w:rsidP="00D0731F">
      <w:pPr>
        <w:ind w:right="454"/>
        <w:jc w:val="both"/>
        <w:rPr>
          <w:szCs w:val="24"/>
        </w:rPr>
      </w:pPr>
      <w:r w:rsidRPr="004A72FC">
        <w:rPr>
          <w:szCs w:val="24"/>
        </w:rPr>
        <w:t xml:space="preserve"> (2) Volikogu võib volitada valla- või linnavalitsust kehtestama määrusega arengukava ja eelarvestrateegia koostamise korra.</w:t>
      </w:r>
    </w:p>
    <w:p w14:paraId="0AB8D9B2" w14:textId="77777777" w:rsidR="00D0731F" w:rsidRPr="004A72FC" w:rsidRDefault="00D0731F" w:rsidP="00D0731F">
      <w:pPr>
        <w:ind w:right="454"/>
        <w:jc w:val="both"/>
        <w:rPr>
          <w:szCs w:val="24"/>
        </w:rPr>
      </w:pPr>
    </w:p>
    <w:p w14:paraId="70844938" w14:textId="77777777" w:rsidR="00D0731F" w:rsidRPr="004A72FC" w:rsidRDefault="00D0731F" w:rsidP="00D0731F">
      <w:pPr>
        <w:ind w:right="454"/>
        <w:jc w:val="both"/>
        <w:rPr>
          <w:szCs w:val="24"/>
        </w:rPr>
      </w:pPr>
      <w:r w:rsidRPr="004A72FC">
        <w:rPr>
          <w:szCs w:val="24"/>
        </w:rPr>
        <w:t xml:space="preserve"> (3) Arengukava ja eelarvestrateegia peavad hõlmama iga aasta 15. oktoobri seisuga vähemalt nelja eelseisvat eelarveaastat.</w:t>
      </w:r>
    </w:p>
    <w:p w14:paraId="1DF9D518" w14:textId="77777777" w:rsidR="00D0731F" w:rsidRPr="004A72FC" w:rsidRDefault="00D0731F" w:rsidP="00D0731F">
      <w:pPr>
        <w:ind w:right="454"/>
        <w:jc w:val="both"/>
        <w:rPr>
          <w:szCs w:val="24"/>
        </w:rPr>
      </w:pPr>
    </w:p>
    <w:p w14:paraId="1470B4FD" w14:textId="77777777" w:rsidR="00D0731F" w:rsidRPr="004A72FC" w:rsidRDefault="00D0731F" w:rsidP="00D0731F">
      <w:pPr>
        <w:ind w:right="454"/>
        <w:jc w:val="both"/>
        <w:rPr>
          <w:szCs w:val="24"/>
        </w:rPr>
      </w:pPr>
      <w:r w:rsidRPr="004A72FC">
        <w:rPr>
          <w:szCs w:val="24"/>
        </w:rPr>
        <w:t xml:space="preserve"> (4) Arengukava ja eelarvestrateegia eelnõu koostab valla- või linnavalitsus ning esitab vastuvõtmiseks valla- või linnavolikogule.</w:t>
      </w:r>
    </w:p>
    <w:p w14:paraId="42DC1B63" w14:textId="77777777" w:rsidR="00D0731F" w:rsidRPr="004A72FC" w:rsidRDefault="00D0731F" w:rsidP="00D0731F">
      <w:pPr>
        <w:ind w:right="454"/>
        <w:jc w:val="both"/>
        <w:rPr>
          <w:szCs w:val="24"/>
        </w:rPr>
      </w:pPr>
    </w:p>
    <w:p w14:paraId="111377C4" w14:textId="77777777" w:rsidR="00D0731F" w:rsidRPr="004A72FC" w:rsidRDefault="00D0731F" w:rsidP="00D0731F">
      <w:pPr>
        <w:ind w:right="454"/>
        <w:jc w:val="both"/>
        <w:rPr>
          <w:szCs w:val="24"/>
        </w:rPr>
      </w:pPr>
      <w:r w:rsidRPr="004A72FC">
        <w:rPr>
          <w:szCs w:val="24"/>
        </w:rPr>
        <w:t xml:space="preserve"> (41) Kui vallas või linnas on moodustatud osavald või linnaosa, esitatakse arengukava ja eelarvestrateegia eelnõu seisukoha kujundamiseks ja ettepanekute esitamiseks osavalla või linnaosa esinduskogule (edaspidi osavalla- või linnaosakogu), kelle ettepanekute arutelu toimub käesoleva paragrahvi lõigete 1 ja 2 alusel sätestatud korras ja tähtaegadel.</w:t>
      </w:r>
    </w:p>
    <w:p w14:paraId="32E642AA" w14:textId="77777777" w:rsidR="00D0731F" w:rsidRPr="004A72FC" w:rsidRDefault="00D0731F" w:rsidP="00D0731F">
      <w:pPr>
        <w:ind w:right="454"/>
        <w:jc w:val="both"/>
        <w:rPr>
          <w:szCs w:val="24"/>
        </w:rPr>
      </w:pPr>
      <w:r w:rsidRPr="004A72FC">
        <w:rPr>
          <w:szCs w:val="24"/>
        </w:rPr>
        <w:t>[RT I, 21.06.2016, 1 - jõust. 01.07.2016]</w:t>
      </w:r>
    </w:p>
    <w:p w14:paraId="469850E5" w14:textId="77777777" w:rsidR="00D0731F" w:rsidRPr="004A72FC" w:rsidRDefault="00D0731F" w:rsidP="00D0731F">
      <w:pPr>
        <w:ind w:right="454"/>
        <w:jc w:val="both"/>
        <w:rPr>
          <w:szCs w:val="24"/>
        </w:rPr>
      </w:pPr>
    </w:p>
    <w:p w14:paraId="5C643290" w14:textId="77777777" w:rsidR="00D0731F" w:rsidRPr="004A72FC" w:rsidRDefault="00D0731F" w:rsidP="00D0731F">
      <w:pPr>
        <w:ind w:right="454"/>
        <w:jc w:val="both"/>
        <w:rPr>
          <w:szCs w:val="24"/>
        </w:rPr>
      </w:pPr>
      <w:r w:rsidRPr="004A72FC">
        <w:rPr>
          <w:szCs w:val="24"/>
        </w:rPr>
        <w:t xml:space="preserve"> (5) Valla- või linnavalitsus korraldab avalike arutelude kaudu kõigi huvitatud isikute kaasamise arengukava ja eelarvestrateegia koostamisse.</w:t>
      </w:r>
    </w:p>
    <w:p w14:paraId="0AF4A232" w14:textId="77777777" w:rsidR="00D0731F" w:rsidRPr="004A72FC" w:rsidRDefault="00D0731F" w:rsidP="00D0731F">
      <w:pPr>
        <w:ind w:right="454"/>
        <w:jc w:val="both"/>
        <w:rPr>
          <w:szCs w:val="24"/>
        </w:rPr>
      </w:pPr>
    </w:p>
    <w:p w14:paraId="65FF1082" w14:textId="77777777" w:rsidR="00D0731F" w:rsidRPr="004A72FC" w:rsidRDefault="00D0731F" w:rsidP="00D0731F">
      <w:pPr>
        <w:ind w:right="454"/>
        <w:jc w:val="both"/>
        <w:rPr>
          <w:szCs w:val="24"/>
        </w:rPr>
      </w:pPr>
      <w:r w:rsidRPr="004A72FC">
        <w:rPr>
          <w:szCs w:val="24"/>
        </w:rPr>
        <w:t xml:space="preserve"> (6) Valla- või linnavalitsus avalikustab arengukava ja eelarvestrateegia eelnõu valla või linna veebilehel vähemalt kaheks nädalaks.</w:t>
      </w:r>
    </w:p>
    <w:p w14:paraId="05293BD9" w14:textId="77777777" w:rsidR="00D0731F" w:rsidRPr="004A72FC" w:rsidRDefault="00D0731F" w:rsidP="00D0731F">
      <w:pPr>
        <w:ind w:right="454"/>
        <w:jc w:val="both"/>
        <w:rPr>
          <w:szCs w:val="24"/>
        </w:rPr>
      </w:pPr>
    </w:p>
    <w:p w14:paraId="19E9A789" w14:textId="77777777" w:rsidR="00D0731F" w:rsidRPr="004A72FC" w:rsidRDefault="00D0731F" w:rsidP="00D0731F">
      <w:pPr>
        <w:ind w:right="454"/>
        <w:jc w:val="both"/>
        <w:rPr>
          <w:szCs w:val="24"/>
        </w:rPr>
      </w:pPr>
      <w:r w:rsidRPr="004A72FC">
        <w:rPr>
          <w:szCs w:val="24"/>
        </w:rPr>
        <w:t xml:space="preserve"> (7) Valla- või linnavolikogu kinnitab arengukava ja eelarvestrateegia määrusega hiljemalt käesoleva paragrahvi lõikes 3 nimetatud tähtpäevaks. Arengukava ja eelarvestrateegia peavad olema vastu võetud enne eelseisva aasta eelarve vastuvõtmist.</w:t>
      </w:r>
    </w:p>
    <w:p w14:paraId="33CCF2FC" w14:textId="77777777" w:rsidR="00D0731F" w:rsidRPr="004A72FC" w:rsidRDefault="00D0731F" w:rsidP="00D0731F">
      <w:pPr>
        <w:ind w:right="454"/>
        <w:jc w:val="both"/>
        <w:rPr>
          <w:szCs w:val="24"/>
        </w:rPr>
      </w:pPr>
    </w:p>
    <w:p w14:paraId="58927A92" w14:textId="77777777" w:rsidR="00D0731F" w:rsidRPr="004A72FC" w:rsidRDefault="00D0731F" w:rsidP="00D0731F">
      <w:pPr>
        <w:ind w:right="454"/>
        <w:jc w:val="both"/>
        <w:rPr>
          <w:szCs w:val="24"/>
        </w:rPr>
      </w:pPr>
      <w:r w:rsidRPr="004A72FC">
        <w:rPr>
          <w:szCs w:val="24"/>
        </w:rPr>
        <w:lastRenderedPageBreak/>
        <w:t xml:space="preserve"> (8) Arengukava ja eelarvestrateegia ning volikogu ja volikogu komisjonide istungite protokollid arengukava ja eelarvestrateegia menetlemise kohta avaldatakse valla või linna veebilehel seitsme tööpäeva jooksul arengukava ja eelarvestrateegia vastuvõtmisest arvates.</w:t>
      </w:r>
    </w:p>
    <w:p w14:paraId="067528C1" w14:textId="77777777" w:rsidR="00D0731F" w:rsidRPr="004A72FC" w:rsidRDefault="00D0731F" w:rsidP="002D7017">
      <w:pPr>
        <w:ind w:right="454"/>
        <w:jc w:val="both"/>
        <w:rPr>
          <w:szCs w:val="24"/>
        </w:rPr>
      </w:pPr>
    </w:p>
    <w:p w14:paraId="57A9354D" w14:textId="77777777" w:rsidR="00D0731F" w:rsidRDefault="00D0731F" w:rsidP="002D7017">
      <w:pPr>
        <w:ind w:right="454"/>
        <w:jc w:val="both"/>
        <w:rPr>
          <w:b/>
        </w:rPr>
      </w:pPr>
      <w:r w:rsidRPr="00D0731F">
        <w:rPr>
          <w:b/>
        </w:rPr>
        <w:t>§ 45.  Hääletamine volikogus</w:t>
      </w:r>
    </w:p>
    <w:p w14:paraId="116EA5DD" w14:textId="77777777" w:rsidR="00D0731F" w:rsidRPr="00D0731F" w:rsidRDefault="00D0731F" w:rsidP="002D7017">
      <w:pPr>
        <w:ind w:right="454"/>
        <w:jc w:val="both"/>
      </w:pPr>
      <w:r>
        <w:t>…</w:t>
      </w:r>
      <w:r>
        <w:br/>
      </w:r>
      <w:r w:rsidRPr="00D0731F">
        <w:t xml:space="preserve">(5) Volikogu otsustused tehakse poolthäälte enamusega. Käesoleva seaduse § 22 lõike 1 punktides 2, 4, 6–9, 101, 14, 15, 18, 24, 251 ja 271 ning põhiseaduslikkuse järelevalve kohtumenetluse seaduse §-s 7 ettenähtud küsimustes otsustuste vastuvõtmiseks on vajalik </w:t>
      </w:r>
      <w:bookmarkStart w:id="6" w:name="_Hlk7636108"/>
      <w:r w:rsidRPr="00D0731F">
        <w:t>volikogu koosseisu häälteenamus</w:t>
      </w:r>
      <w:bookmarkEnd w:id="6"/>
      <w:r w:rsidRPr="00D0731F">
        <w:t>.</w:t>
      </w:r>
    </w:p>
    <w:sectPr w:rsidR="00D0731F" w:rsidRPr="00D0731F" w:rsidSect="00A619BE">
      <w:headerReference w:type="default" r:id="rId9"/>
      <w:footerReference w:type="default" r:id="rId10"/>
      <w:headerReference w:type="first" r:id="rId11"/>
      <w:footerReference w:type="first" r:id="rId12"/>
      <w:pgSz w:w="11907" w:h="16840" w:code="9"/>
      <w:pgMar w:top="2032" w:right="1134" w:bottom="568" w:left="1701" w:header="708"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AFC9" w14:textId="77777777" w:rsidR="00E47546" w:rsidRDefault="00E47546">
      <w:r>
        <w:separator/>
      </w:r>
    </w:p>
  </w:endnote>
  <w:endnote w:type="continuationSeparator" w:id="0">
    <w:p w14:paraId="45B2D587" w14:textId="77777777" w:rsidR="00E47546" w:rsidRDefault="00E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3126" w14:textId="77777777" w:rsidR="00DA1B5C" w:rsidRDefault="00DA1B5C">
    <w:pPr>
      <w:pStyle w:val="Jalus"/>
      <w:jc w:val="center"/>
    </w:pPr>
  </w:p>
  <w:p w14:paraId="728981C7" w14:textId="77777777" w:rsidR="00DA1B5C" w:rsidRDefault="00DA1B5C">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79AE" w14:textId="77777777" w:rsidR="00574AD4" w:rsidRPr="00CC6C6C" w:rsidRDefault="00574AD4" w:rsidP="00CC6C6C">
    <w:pPr>
      <w:spacing w:line="240" w:lineRule="atLeast"/>
      <w:rPr>
        <w:b/>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9831" w14:textId="77777777" w:rsidR="00E47546" w:rsidRDefault="00E47546">
      <w:r>
        <w:separator/>
      </w:r>
    </w:p>
  </w:footnote>
  <w:footnote w:type="continuationSeparator" w:id="0">
    <w:p w14:paraId="63D4B087" w14:textId="77777777" w:rsidR="00E47546" w:rsidRDefault="00E4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7CE5" w14:textId="77777777" w:rsidR="0003424E" w:rsidRDefault="0003424E" w:rsidP="00095784">
    <w:pPr>
      <w:pStyle w:val="Pis"/>
      <w:jc w:val="center"/>
    </w:pPr>
  </w:p>
  <w:p w14:paraId="39C5323C" w14:textId="77777777" w:rsidR="00E02A6A" w:rsidRDefault="00E02A6A">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0D7A" w14:textId="77777777" w:rsidR="009F6051" w:rsidRDefault="00C1557E" w:rsidP="009F6051">
    <w:pPr>
      <w:pStyle w:val="Pis"/>
      <w:jc w:val="center"/>
      <w:rPr>
        <w:b/>
        <w:sz w:val="28"/>
        <w:szCs w:val="28"/>
      </w:rPr>
    </w:pPr>
    <w:r>
      <w:rPr>
        <w:noProof/>
        <w:lang w:eastAsia="et-EE"/>
      </w:rPr>
      <w:drawing>
        <wp:inline distT="0" distB="0" distL="0" distR="0" wp14:anchorId="724BC179" wp14:editId="5F4A3185">
          <wp:extent cx="1558290" cy="1073150"/>
          <wp:effectExtent l="19050" t="0" r="381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58290" cy="1073150"/>
                  </a:xfrm>
                  <a:prstGeom prst="rect">
                    <a:avLst/>
                  </a:prstGeom>
                  <a:noFill/>
                  <a:ln w="9525">
                    <a:noFill/>
                    <a:miter lim="800000"/>
                    <a:headEnd/>
                    <a:tailEnd/>
                  </a:ln>
                </pic:spPr>
              </pic:pic>
            </a:graphicData>
          </a:graphic>
        </wp:inline>
      </w:drawing>
    </w:r>
  </w:p>
  <w:p w14:paraId="3EC6BE03" w14:textId="77777777" w:rsidR="009F6051" w:rsidRDefault="009F6051" w:rsidP="009F6051">
    <w:pPr>
      <w:pStyle w:val="Pis"/>
      <w:jc w:val="center"/>
      <w:rPr>
        <w:b/>
        <w:sz w:val="28"/>
        <w:szCs w:val="28"/>
      </w:rPr>
    </w:pPr>
  </w:p>
  <w:p w14:paraId="697457E0" w14:textId="1CF4F8C2" w:rsidR="00095784" w:rsidRPr="00095784" w:rsidRDefault="00095784" w:rsidP="00095784">
    <w:pPr>
      <w:jc w:val="right"/>
      <w:rPr>
        <w:sz w:val="24"/>
        <w:szCs w:val="24"/>
      </w:rPr>
    </w:pPr>
    <w:r w:rsidRPr="00095784">
      <w:rPr>
        <w:sz w:val="24"/>
        <w:szCs w:val="24"/>
      </w:rPr>
      <w:t xml:space="preserve">EELNÕU </w:t>
    </w:r>
    <w:r w:rsidRPr="00095784">
      <w:rPr>
        <w:color w:val="C4BC96" w:themeColor="background2" w:themeShade="BF"/>
        <w:sz w:val="24"/>
        <w:szCs w:val="24"/>
      </w:rPr>
      <w:t>ver.</w:t>
    </w:r>
    <w:r w:rsidR="00BD36B3">
      <w:rPr>
        <w:color w:val="C4BC96" w:themeColor="background2" w:themeShade="BF"/>
        <w:sz w:val="24"/>
        <w:szCs w:val="24"/>
      </w:rPr>
      <w:t>0</w:t>
    </w:r>
    <w:r w:rsidR="00245054">
      <w:rPr>
        <w:color w:val="C4BC96" w:themeColor="background2" w:themeShade="BF"/>
        <w:sz w:val="24"/>
        <w:szCs w:val="24"/>
      </w:rPr>
      <w:t>7</w:t>
    </w:r>
    <w:r w:rsidR="005067B1">
      <w:rPr>
        <w:color w:val="C4BC96" w:themeColor="background2" w:themeShade="BF"/>
        <w:sz w:val="24"/>
        <w:szCs w:val="24"/>
      </w:rPr>
      <w:t>.0</w:t>
    </w:r>
    <w:r w:rsidR="00245054">
      <w:rPr>
        <w:color w:val="C4BC96" w:themeColor="background2" w:themeShade="BF"/>
        <w:sz w:val="24"/>
        <w:szCs w:val="24"/>
      </w:rPr>
      <w:t>4</w:t>
    </w:r>
    <w:r w:rsidR="005067B1">
      <w:rPr>
        <w:color w:val="C4BC96" w:themeColor="background2" w:themeShade="BF"/>
        <w:sz w:val="24"/>
        <w:szCs w:val="24"/>
      </w:rPr>
      <w:t>.20</w:t>
    </w:r>
    <w:r w:rsidR="00832103">
      <w:rPr>
        <w:color w:val="C4BC96" w:themeColor="background2" w:themeShade="BF"/>
        <w:sz w:val="24"/>
        <w:szCs w:val="24"/>
      </w:rPr>
      <w:t>2</w:t>
    </w:r>
    <w:r w:rsidR="00245054">
      <w:rPr>
        <w:color w:val="C4BC96" w:themeColor="background2" w:themeShade="BF"/>
        <w:sz w:val="24"/>
        <w:szCs w:val="24"/>
      </w:rPr>
      <w:t>1</w:t>
    </w:r>
    <w:r w:rsidR="005067B1" w:rsidRPr="00095784">
      <w:rPr>
        <w:sz w:val="24"/>
        <w:szCs w:val="24"/>
      </w:rPr>
      <w:t xml:space="preserve"> </w:t>
    </w:r>
  </w:p>
  <w:p w14:paraId="2F5C149A" w14:textId="77777777" w:rsidR="009F6051" w:rsidRPr="00095784" w:rsidRDefault="009F6051" w:rsidP="00095784">
    <w:pPr>
      <w:pStyle w:val="Pis"/>
      <w:jc w:val="right"/>
      <w:rPr>
        <w:b/>
        <w:sz w:val="24"/>
        <w:szCs w:val="24"/>
      </w:rPr>
    </w:pPr>
  </w:p>
  <w:p w14:paraId="7A8F24D2" w14:textId="77777777" w:rsidR="009F6051" w:rsidRDefault="003C11BF" w:rsidP="00C1557E">
    <w:pPr>
      <w:pStyle w:val="Pis"/>
      <w:jc w:val="center"/>
    </w:pPr>
    <w:r>
      <w:rPr>
        <w:b/>
        <w:sz w:val="28"/>
        <w:szCs w:val="28"/>
      </w:rPr>
      <w:t>MÄÄRUS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169"/>
    <w:multiLevelType w:val="hybridMultilevel"/>
    <w:tmpl w:val="9C141C0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15:restartNumberingAfterBreak="0">
    <w:nsid w:val="008A58C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00A5674A"/>
    <w:multiLevelType w:val="hybridMultilevel"/>
    <w:tmpl w:val="97DC65B8"/>
    <w:lvl w:ilvl="0" w:tplc="642E9C7A">
      <w:start w:val="1"/>
      <w:numFmt w:val="decimal"/>
      <w:lvlText w:val="%1."/>
      <w:lvlJc w:val="left"/>
      <w:pPr>
        <w:tabs>
          <w:tab w:val="num" w:pos="1170"/>
        </w:tabs>
        <w:ind w:left="1170" w:hanging="45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73519E1"/>
    <w:multiLevelType w:val="hybridMultilevel"/>
    <w:tmpl w:val="45C887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503253"/>
    <w:multiLevelType w:val="hybridMultilevel"/>
    <w:tmpl w:val="9A123B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7C417B9"/>
    <w:multiLevelType w:val="hybridMultilevel"/>
    <w:tmpl w:val="5330DD24"/>
    <w:lvl w:ilvl="0" w:tplc="17349784">
      <w:start w:val="1"/>
      <w:numFmt w:val="decimal"/>
      <w:lvlText w:val="%1."/>
      <w:lvlJc w:val="left"/>
      <w:pPr>
        <w:tabs>
          <w:tab w:val="num" w:pos="1725"/>
        </w:tabs>
        <w:ind w:left="1725" w:hanging="1005"/>
      </w:pPr>
      <w:rPr>
        <w:rFonts w:cs="Times New Roman" w:hint="default"/>
      </w:rPr>
    </w:lvl>
    <w:lvl w:ilvl="1" w:tplc="47502F90">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8013ADF"/>
    <w:multiLevelType w:val="hybridMultilevel"/>
    <w:tmpl w:val="D062BD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E341D56"/>
    <w:multiLevelType w:val="hybridMultilevel"/>
    <w:tmpl w:val="B59255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0251D09"/>
    <w:multiLevelType w:val="hybridMultilevel"/>
    <w:tmpl w:val="BE58D14E"/>
    <w:lvl w:ilvl="0" w:tplc="4E465266">
      <w:start w:val="1"/>
      <w:numFmt w:val="decimal"/>
      <w:lvlText w:val="%1)"/>
      <w:lvlJc w:val="left"/>
      <w:pPr>
        <w:tabs>
          <w:tab w:val="num" w:pos="170"/>
        </w:tabs>
        <w:ind w:left="170" w:hanging="170"/>
      </w:pPr>
      <w:rPr>
        <w:rFonts w:ascii="Times New Roman" w:eastAsia="Times New Roman" w:hAnsi="Times New Roman" w:cs="Times New Roman"/>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Symbol" w:hAnsi="Symbol"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34617E4"/>
    <w:multiLevelType w:val="multilevel"/>
    <w:tmpl w:val="61321A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0" w15:restartNumberingAfterBreak="0">
    <w:nsid w:val="16CD6173"/>
    <w:multiLevelType w:val="singleLevel"/>
    <w:tmpl w:val="80EA24DA"/>
    <w:lvl w:ilvl="0">
      <w:start w:val="1"/>
      <w:numFmt w:val="decimal"/>
      <w:lvlText w:val="%1)"/>
      <w:lvlJc w:val="left"/>
      <w:pPr>
        <w:tabs>
          <w:tab w:val="num" w:pos="1080"/>
        </w:tabs>
        <w:ind w:left="1080" w:hanging="360"/>
      </w:pPr>
      <w:rPr>
        <w:rFonts w:cs="Times New Roman" w:hint="default"/>
      </w:rPr>
    </w:lvl>
  </w:abstractNum>
  <w:abstractNum w:abstractNumId="11" w15:restartNumberingAfterBreak="0">
    <w:nsid w:val="17B95918"/>
    <w:multiLevelType w:val="hybridMultilevel"/>
    <w:tmpl w:val="4A9249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9003E06"/>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53F17C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5DE5F13"/>
    <w:multiLevelType w:val="hybridMultilevel"/>
    <w:tmpl w:val="44FCED78"/>
    <w:lvl w:ilvl="0" w:tplc="0425000F">
      <w:start w:val="1"/>
      <w:numFmt w:val="decimal"/>
      <w:lvlText w:val="%1."/>
      <w:lvlJc w:val="left"/>
      <w:pPr>
        <w:ind w:left="644"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5" w15:restartNumberingAfterBreak="0">
    <w:nsid w:val="2DB64D34"/>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E4C65B7"/>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33942D9"/>
    <w:multiLevelType w:val="singleLevel"/>
    <w:tmpl w:val="5E7C52D4"/>
    <w:lvl w:ilvl="0">
      <w:start w:val="1"/>
      <w:numFmt w:val="decimal"/>
      <w:lvlText w:val="%1)"/>
      <w:lvlJc w:val="left"/>
      <w:pPr>
        <w:tabs>
          <w:tab w:val="num" w:pos="1080"/>
        </w:tabs>
        <w:ind w:left="1080" w:hanging="360"/>
      </w:pPr>
      <w:rPr>
        <w:rFonts w:cs="Times New Roman" w:hint="default"/>
      </w:rPr>
    </w:lvl>
  </w:abstractNum>
  <w:abstractNum w:abstractNumId="18" w15:restartNumberingAfterBreak="0">
    <w:nsid w:val="33EF1278"/>
    <w:multiLevelType w:val="hybridMultilevel"/>
    <w:tmpl w:val="94CAAB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5AA70E3"/>
    <w:multiLevelType w:val="multilevel"/>
    <w:tmpl w:val="25F23FA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0" w15:restartNumberingAfterBreak="0">
    <w:nsid w:val="36C90337"/>
    <w:multiLevelType w:val="singleLevel"/>
    <w:tmpl w:val="13AE79D6"/>
    <w:lvl w:ilvl="0">
      <w:start w:val="1"/>
      <w:numFmt w:val="decimal"/>
      <w:lvlText w:val="%1)"/>
      <w:lvlJc w:val="left"/>
      <w:pPr>
        <w:tabs>
          <w:tab w:val="num" w:pos="1080"/>
        </w:tabs>
        <w:ind w:left="1080" w:hanging="360"/>
      </w:pPr>
      <w:rPr>
        <w:rFonts w:cs="Times New Roman" w:hint="default"/>
      </w:rPr>
    </w:lvl>
  </w:abstractNum>
  <w:abstractNum w:abstractNumId="21" w15:restartNumberingAfterBreak="0">
    <w:nsid w:val="375E5082"/>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BA564F3"/>
    <w:multiLevelType w:val="hybridMultilevel"/>
    <w:tmpl w:val="F50A2B7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3E9A4F8B"/>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3FAE29E5"/>
    <w:multiLevelType w:val="multilevel"/>
    <w:tmpl w:val="EC6C86D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5" w15:restartNumberingAfterBreak="0">
    <w:nsid w:val="42B02A21"/>
    <w:multiLevelType w:val="hybridMultilevel"/>
    <w:tmpl w:val="C82A90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A3D3E16"/>
    <w:multiLevelType w:val="hybridMultilevel"/>
    <w:tmpl w:val="BEDEDB24"/>
    <w:lvl w:ilvl="0" w:tplc="D098E556">
      <w:start w:val="202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9210C1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8" w15:restartNumberingAfterBreak="0">
    <w:nsid w:val="5EC27C4F"/>
    <w:multiLevelType w:val="hybridMultilevel"/>
    <w:tmpl w:val="4AE0E0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F5920F1"/>
    <w:multiLevelType w:val="hybridMultilevel"/>
    <w:tmpl w:val="76FC0B92"/>
    <w:lvl w:ilvl="0" w:tplc="C4128A06">
      <w:start w:val="1"/>
      <w:numFmt w:val="decimal"/>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30" w15:restartNumberingAfterBreak="0">
    <w:nsid w:val="64C7691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15:restartNumberingAfterBreak="0">
    <w:nsid w:val="67F85ED5"/>
    <w:multiLevelType w:val="singleLevel"/>
    <w:tmpl w:val="0C090011"/>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6B9754A4"/>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74901AAB"/>
    <w:multiLevelType w:val="hybridMultilevel"/>
    <w:tmpl w:val="2D86DBBA"/>
    <w:lvl w:ilvl="0" w:tplc="17349784">
      <w:start w:val="1"/>
      <w:numFmt w:val="decimal"/>
      <w:lvlText w:val="%1."/>
      <w:lvlJc w:val="left"/>
      <w:pPr>
        <w:tabs>
          <w:tab w:val="num" w:pos="1725"/>
        </w:tabs>
        <w:ind w:left="172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6"/>
  </w:num>
  <w:num w:numId="2">
    <w:abstractNumId w:val="27"/>
  </w:num>
  <w:num w:numId="3">
    <w:abstractNumId w:val="12"/>
  </w:num>
  <w:num w:numId="4">
    <w:abstractNumId w:val="15"/>
  </w:num>
  <w:num w:numId="5">
    <w:abstractNumId w:val="19"/>
  </w:num>
  <w:num w:numId="6">
    <w:abstractNumId w:val="24"/>
  </w:num>
  <w:num w:numId="7">
    <w:abstractNumId w:val="9"/>
  </w:num>
  <w:num w:numId="8">
    <w:abstractNumId w:val="23"/>
  </w:num>
  <w:num w:numId="9">
    <w:abstractNumId w:val="31"/>
  </w:num>
  <w:num w:numId="10">
    <w:abstractNumId w:val="20"/>
  </w:num>
  <w:num w:numId="11">
    <w:abstractNumId w:val="13"/>
  </w:num>
  <w:num w:numId="12">
    <w:abstractNumId w:val="10"/>
  </w:num>
  <w:num w:numId="13">
    <w:abstractNumId w:val="17"/>
  </w:num>
  <w:num w:numId="14">
    <w:abstractNumId w:val="32"/>
  </w:num>
  <w:num w:numId="15">
    <w:abstractNumId w:val="30"/>
  </w:num>
  <w:num w:numId="16">
    <w:abstractNumId w:val="1"/>
  </w:num>
  <w:num w:numId="17">
    <w:abstractNumId w:val="21"/>
  </w:num>
  <w:num w:numId="18">
    <w:abstractNumId w:val="25"/>
  </w:num>
  <w:num w:numId="19">
    <w:abstractNumId w:val="22"/>
  </w:num>
  <w:num w:numId="20">
    <w:abstractNumId w:val="0"/>
  </w:num>
  <w:num w:numId="21">
    <w:abstractNumId w:val="2"/>
  </w:num>
  <w:num w:numId="22">
    <w:abstractNumId w:val="7"/>
  </w:num>
  <w:num w:numId="23">
    <w:abstractNumId w:val="33"/>
  </w:num>
  <w:num w:numId="24">
    <w:abstractNumId w:val="5"/>
  </w:num>
  <w:num w:numId="25">
    <w:abstractNumId w:val="29"/>
  </w:num>
  <w:num w:numId="26">
    <w:abstractNumId w:val="11"/>
  </w:num>
  <w:num w:numId="27">
    <w:abstractNumId w:val="6"/>
  </w:num>
  <w:num w:numId="28">
    <w:abstractNumId w:val="3"/>
  </w:num>
  <w:num w:numId="29">
    <w:abstractNumId w:val="18"/>
  </w:num>
  <w:num w:numId="30">
    <w:abstractNumId w:val="14"/>
  </w:num>
  <w:num w:numId="31">
    <w:abstractNumId w:val="8"/>
  </w:num>
  <w:num w:numId="32">
    <w:abstractNumId w:val="8"/>
  </w:num>
  <w:num w:numId="33">
    <w:abstractNumId w:val="26"/>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hyphenationZone w:val="425"/>
  <w:drawingGridHorizontalSpacing w:val="10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E3"/>
    <w:rsid w:val="0000521B"/>
    <w:rsid w:val="0003424E"/>
    <w:rsid w:val="00050BF8"/>
    <w:rsid w:val="0005751C"/>
    <w:rsid w:val="00066986"/>
    <w:rsid w:val="000670C2"/>
    <w:rsid w:val="00085D6E"/>
    <w:rsid w:val="00094374"/>
    <w:rsid w:val="00095784"/>
    <w:rsid w:val="000A0638"/>
    <w:rsid w:val="000C230A"/>
    <w:rsid w:val="000C4776"/>
    <w:rsid w:val="000C5518"/>
    <w:rsid w:val="000D1D9D"/>
    <w:rsid w:val="000D50BB"/>
    <w:rsid w:val="000F0C76"/>
    <w:rsid w:val="000F1B9C"/>
    <w:rsid w:val="00107D14"/>
    <w:rsid w:val="00113691"/>
    <w:rsid w:val="00125A0F"/>
    <w:rsid w:val="00126857"/>
    <w:rsid w:val="00132653"/>
    <w:rsid w:val="001417C4"/>
    <w:rsid w:val="001450CD"/>
    <w:rsid w:val="00153716"/>
    <w:rsid w:val="001635C9"/>
    <w:rsid w:val="00167179"/>
    <w:rsid w:val="0018231B"/>
    <w:rsid w:val="00185A59"/>
    <w:rsid w:val="0018703E"/>
    <w:rsid w:val="0019073E"/>
    <w:rsid w:val="001B4299"/>
    <w:rsid w:val="001C20E0"/>
    <w:rsid w:val="001D1168"/>
    <w:rsid w:val="001F11F5"/>
    <w:rsid w:val="001F600E"/>
    <w:rsid w:val="001F7D1A"/>
    <w:rsid w:val="0020250A"/>
    <w:rsid w:val="0022202C"/>
    <w:rsid w:val="00233329"/>
    <w:rsid w:val="00245054"/>
    <w:rsid w:val="0026658E"/>
    <w:rsid w:val="00276001"/>
    <w:rsid w:val="0029545A"/>
    <w:rsid w:val="002A186D"/>
    <w:rsid w:val="002B0175"/>
    <w:rsid w:val="002B296F"/>
    <w:rsid w:val="002B386D"/>
    <w:rsid w:val="002C06A6"/>
    <w:rsid w:val="002C306A"/>
    <w:rsid w:val="002C7911"/>
    <w:rsid w:val="002D4083"/>
    <w:rsid w:val="002D7017"/>
    <w:rsid w:val="002E6E10"/>
    <w:rsid w:val="002E7CBA"/>
    <w:rsid w:val="003078AE"/>
    <w:rsid w:val="003326E6"/>
    <w:rsid w:val="0033376B"/>
    <w:rsid w:val="00334987"/>
    <w:rsid w:val="00346C1A"/>
    <w:rsid w:val="00364924"/>
    <w:rsid w:val="00371193"/>
    <w:rsid w:val="003757DC"/>
    <w:rsid w:val="003764A4"/>
    <w:rsid w:val="00377AEB"/>
    <w:rsid w:val="00377BE6"/>
    <w:rsid w:val="00397E7B"/>
    <w:rsid w:val="003A1701"/>
    <w:rsid w:val="003A7974"/>
    <w:rsid w:val="003C11BF"/>
    <w:rsid w:val="003C2F4D"/>
    <w:rsid w:val="003C3A79"/>
    <w:rsid w:val="003C491C"/>
    <w:rsid w:val="003C5F99"/>
    <w:rsid w:val="003D480D"/>
    <w:rsid w:val="003E7933"/>
    <w:rsid w:val="003E7D8D"/>
    <w:rsid w:val="003F5A24"/>
    <w:rsid w:val="004009B6"/>
    <w:rsid w:val="00402C71"/>
    <w:rsid w:val="00404439"/>
    <w:rsid w:val="00413756"/>
    <w:rsid w:val="00414328"/>
    <w:rsid w:val="00432325"/>
    <w:rsid w:val="00433B50"/>
    <w:rsid w:val="0044203C"/>
    <w:rsid w:val="004425E9"/>
    <w:rsid w:val="00445A1F"/>
    <w:rsid w:val="0045579E"/>
    <w:rsid w:val="00455BA8"/>
    <w:rsid w:val="00462562"/>
    <w:rsid w:val="004638A4"/>
    <w:rsid w:val="004900A4"/>
    <w:rsid w:val="00494088"/>
    <w:rsid w:val="004A25D0"/>
    <w:rsid w:val="004A72FC"/>
    <w:rsid w:val="004B3932"/>
    <w:rsid w:val="004B64C6"/>
    <w:rsid w:val="004B71F3"/>
    <w:rsid w:val="004D0B9A"/>
    <w:rsid w:val="004D28C9"/>
    <w:rsid w:val="004E07FD"/>
    <w:rsid w:val="004E2CC5"/>
    <w:rsid w:val="004E6C02"/>
    <w:rsid w:val="004E7E43"/>
    <w:rsid w:val="004F011D"/>
    <w:rsid w:val="00500E7D"/>
    <w:rsid w:val="00504736"/>
    <w:rsid w:val="005067B1"/>
    <w:rsid w:val="0051226E"/>
    <w:rsid w:val="00515338"/>
    <w:rsid w:val="00522EC9"/>
    <w:rsid w:val="00525B64"/>
    <w:rsid w:val="0053164A"/>
    <w:rsid w:val="00540C37"/>
    <w:rsid w:val="00542361"/>
    <w:rsid w:val="00545539"/>
    <w:rsid w:val="00545CBA"/>
    <w:rsid w:val="00547788"/>
    <w:rsid w:val="00574AD4"/>
    <w:rsid w:val="00576C08"/>
    <w:rsid w:val="00583577"/>
    <w:rsid w:val="0059581D"/>
    <w:rsid w:val="005A176D"/>
    <w:rsid w:val="005A4765"/>
    <w:rsid w:val="005B021D"/>
    <w:rsid w:val="005B6A49"/>
    <w:rsid w:val="005C36C7"/>
    <w:rsid w:val="005D2887"/>
    <w:rsid w:val="005E00FB"/>
    <w:rsid w:val="005E4C3B"/>
    <w:rsid w:val="005F4311"/>
    <w:rsid w:val="006043CB"/>
    <w:rsid w:val="0064491F"/>
    <w:rsid w:val="00651231"/>
    <w:rsid w:val="00652442"/>
    <w:rsid w:val="006526DD"/>
    <w:rsid w:val="00675C13"/>
    <w:rsid w:val="00686814"/>
    <w:rsid w:val="006950AB"/>
    <w:rsid w:val="00695FD7"/>
    <w:rsid w:val="00697ED0"/>
    <w:rsid w:val="006A48C8"/>
    <w:rsid w:val="006A537D"/>
    <w:rsid w:val="006B5B77"/>
    <w:rsid w:val="006B7CF6"/>
    <w:rsid w:val="006C150F"/>
    <w:rsid w:val="006D3948"/>
    <w:rsid w:val="006E06E3"/>
    <w:rsid w:val="006E41E9"/>
    <w:rsid w:val="006E5C5B"/>
    <w:rsid w:val="006F05D5"/>
    <w:rsid w:val="006F1C3F"/>
    <w:rsid w:val="006F282E"/>
    <w:rsid w:val="0072391C"/>
    <w:rsid w:val="00731159"/>
    <w:rsid w:val="00736BCB"/>
    <w:rsid w:val="007438EA"/>
    <w:rsid w:val="00744117"/>
    <w:rsid w:val="00752030"/>
    <w:rsid w:val="007609A0"/>
    <w:rsid w:val="00785F1C"/>
    <w:rsid w:val="007A0699"/>
    <w:rsid w:val="007A3A92"/>
    <w:rsid w:val="007B31B4"/>
    <w:rsid w:val="007C1DFD"/>
    <w:rsid w:val="007C4306"/>
    <w:rsid w:val="007D3179"/>
    <w:rsid w:val="007F1571"/>
    <w:rsid w:val="0080585F"/>
    <w:rsid w:val="00806319"/>
    <w:rsid w:val="0081615A"/>
    <w:rsid w:val="00832103"/>
    <w:rsid w:val="0084436B"/>
    <w:rsid w:val="00845BC9"/>
    <w:rsid w:val="008519E1"/>
    <w:rsid w:val="00851B56"/>
    <w:rsid w:val="00860D53"/>
    <w:rsid w:val="00866271"/>
    <w:rsid w:val="00866994"/>
    <w:rsid w:val="008670FC"/>
    <w:rsid w:val="0087246F"/>
    <w:rsid w:val="00877656"/>
    <w:rsid w:val="00896E4B"/>
    <w:rsid w:val="008B35A8"/>
    <w:rsid w:val="008B5BE3"/>
    <w:rsid w:val="008C46CC"/>
    <w:rsid w:val="008C7C13"/>
    <w:rsid w:val="008D51F3"/>
    <w:rsid w:val="008D7651"/>
    <w:rsid w:val="008F15F5"/>
    <w:rsid w:val="008F4565"/>
    <w:rsid w:val="009136E5"/>
    <w:rsid w:val="0092406F"/>
    <w:rsid w:val="009323E1"/>
    <w:rsid w:val="00934438"/>
    <w:rsid w:val="0093762B"/>
    <w:rsid w:val="009534A0"/>
    <w:rsid w:val="0096182B"/>
    <w:rsid w:val="009652D3"/>
    <w:rsid w:val="00987BD8"/>
    <w:rsid w:val="00992A4E"/>
    <w:rsid w:val="009954DE"/>
    <w:rsid w:val="009976D1"/>
    <w:rsid w:val="009A2AF4"/>
    <w:rsid w:val="009E1B49"/>
    <w:rsid w:val="009F4E70"/>
    <w:rsid w:val="009F6051"/>
    <w:rsid w:val="009F79CA"/>
    <w:rsid w:val="00A008E1"/>
    <w:rsid w:val="00A010AD"/>
    <w:rsid w:val="00A0114E"/>
    <w:rsid w:val="00A0432C"/>
    <w:rsid w:val="00A04582"/>
    <w:rsid w:val="00A12474"/>
    <w:rsid w:val="00A14DD0"/>
    <w:rsid w:val="00A15B48"/>
    <w:rsid w:val="00A179A7"/>
    <w:rsid w:val="00A619BE"/>
    <w:rsid w:val="00A62566"/>
    <w:rsid w:val="00A632C3"/>
    <w:rsid w:val="00A664FB"/>
    <w:rsid w:val="00A67C59"/>
    <w:rsid w:val="00A7072D"/>
    <w:rsid w:val="00A7385C"/>
    <w:rsid w:val="00AC1EFF"/>
    <w:rsid w:val="00AD5158"/>
    <w:rsid w:val="00AD6F12"/>
    <w:rsid w:val="00AF16AA"/>
    <w:rsid w:val="00AF5933"/>
    <w:rsid w:val="00B03B17"/>
    <w:rsid w:val="00B067B1"/>
    <w:rsid w:val="00B20442"/>
    <w:rsid w:val="00B210D7"/>
    <w:rsid w:val="00B23CBB"/>
    <w:rsid w:val="00B62F84"/>
    <w:rsid w:val="00B67BE0"/>
    <w:rsid w:val="00B72171"/>
    <w:rsid w:val="00B74838"/>
    <w:rsid w:val="00B75FEC"/>
    <w:rsid w:val="00B81800"/>
    <w:rsid w:val="00B92174"/>
    <w:rsid w:val="00B97050"/>
    <w:rsid w:val="00BA03D3"/>
    <w:rsid w:val="00BA1CA7"/>
    <w:rsid w:val="00BA42FD"/>
    <w:rsid w:val="00BA4F17"/>
    <w:rsid w:val="00BA586C"/>
    <w:rsid w:val="00BB6045"/>
    <w:rsid w:val="00BC4ADA"/>
    <w:rsid w:val="00BC67F2"/>
    <w:rsid w:val="00BD1B5E"/>
    <w:rsid w:val="00BD36B3"/>
    <w:rsid w:val="00BD68C6"/>
    <w:rsid w:val="00C05320"/>
    <w:rsid w:val="00C1557E"/>
    <w:rsid w:val="00C21000"/>
    <w:rsid w:val="00C3026A"/>
    <w:rsid w:val="00C33031"/>
    <w:rsid w:val="00C35212"/>
    <w:rsid w:val="00C37C49"/>
    <w:rsid w:val="00C47BCA"/>
    <w:rsid w:val="00C70AD2"/>
    <w:rsid w:val="00C72B04"/>
    <w:rsid w:val="00C81352"/>
    <w:rsid w:val="00C844CF"/>
    <w:rsid w:val="00C87BA4"/>
    <w:rsid w:val="00C90248"/>
    <w:rsid w:val="00C9147B"/>
    <w:rsid w:val="00C953AD"/>
    <w:rsid w:val="00CA02DD"/>
    <w:rsid w:val="00CA054D"/>
    <w:rsid w:val="00CA2E2B"/>
    <w:rsid w:val="00CA396D"/>
    <w:rsid w:val="00CA48CC"/>
    <w:rsid w:val="00CA650D"/>
    <w:rsid w:val="00CA6A64"/>
    <w:rsid w:val="00CC6C6C"/>
    <w:rsid w:val="00CD15C4"/>
    <w:rsid w:val="00CD30FD"/>
    <w:rsid w:val="00CD3ED6"/>
    <w:rsid w:val="00CF21DE"/>
    <w:rsid w:val="00D0731F"/>
    <w:rsid w:val="00D149BF"/>
    <w:rsid w:val="00D24F51"/>
    <w:rsid w:val="00D30DCA"/>
    <w:rsid w:val="00D3539F"/>
    <w:rsid w:val="00D44A7F"/>
    <w:rsid w:val="00D5256E"/>
    <w:rsid w:val="00D5325D"/>
    <w:rsid w:val="00D67030"/>
    <w:rsid w:val="00D74231"/>
    <w:rsid w:val="00D77F5C"/>
    <w:rsid w:val="00D81055"/>
    <w:rsid w:val="00D81FD4"/>
    <w:rsid w:val="00D8580B"/>
    <w:rsid w:val="00D91FB4"/>
    <w:rsid w:val="00D92CE4"/>
    <w:rsid w:val="00DA1B5C"/>
    <w:rsid w:val="00DA26AD"/>
    <w:rsid w:val="00DC033E"/>
    <w:rsid w:val="00DC11C3"/>
    <w:rsid w:val="00DD418E"/>
    <w:rsid w:val="00DD557A"/>
    <w:rsid w:val="00DE00C6"/>
    <w:rsid w:val="00DF55B7"/>
    <w:rsid w:val="00E02A6A"/>
    <w:rsid w:val="00E150E7"/>
    <w:rsid w:val="00E1735D"/>
    <w:rsid w:val="00E2226E"/>
    <w:rsid w:val="00E273CD"/>
    <w:rsid w:val="00E3012A"/>
    <w:rsid w:val="00E31402"/>
    <w:rsid w:val="00E348DD"/>
    <w:rsid w:val="00E34AC9"/>
    <w:rsid w:val="00E47546"/>
    <w:rsid w:val="00E506BF"/>
    <w:rsid w:val="00E57019"/>
    <w:rsid w:val="00E7535A"/>
    <w:rsid w:val="00E86A40"/>
    <w:rsid w:val="00E9682E"/>
    <w:rsid w:val="00EA5F3F"/>
    <w:rsid w:val="00EA6517"/>
    <w:rsid w:val="00EB66B9"/>
    <w:rsid w:val="00EC1DF2"/>
    <w:rsid w:val="00EC3562"/>
    <w:rsid w:val="00EC3727"/>
    <w:rsid w:val="00EC74B0"/>
    <w:rsid w:val="00ED2EC0"/>
    <w:rsid w:val="00EF1067"/>
    <w:rsid w:val="00EF4661"/>
    <w:rsid w:val="00F21621"/>
    <w:rsid w:val="00F321A9"/>
    <w:rsid w:val="00F435AB"/>
    <w:rsid w:val="00F448CF"/>
    <w:rsid w:val="00F54A54"/>
    <w:rsid w:val="00F62538"/>
    <w:rsid w:val="00F652E3"/>
    <w:rsid w:val="00F73A36"/>
    <w:rsid w:val="00F74F50"/>
    <w:rsid w:val="00F7623D"/>
    <w:rsid w:val="00F76B08"/>
    <w:rsid w:val="00F7747E"/>
    <w:rsid w:val="00F807D2"/>
    <w:rsid w:val="00F82F7B"/>
    <w:rsid w:val="00F9500E"/>
    <w:rsid w:val="00F95394"/>
    <w:rsid w:val="00FB6CDA"/>
    <w:rsid w:val="00FC159B"/>
    <w:rsid w:val="00FC1CD1"/>
    <w:rsid w:val="00FC1E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4C00D5"/>
  <w15:docId w15:val="{F71A4B08-DB33-49E4-9CD5-DAB838F4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A2E2B"/>
    <w:rPr>
      <w:rFonts w:ascii="Times New Roman" w:hAnsi="Times New Roman"/>
      <w:lang w:eastAsia="en-US"/>
    </w:rPr>
  </w:style>
  <w:style w:type="paragraph" w:styleId="Pealkiri1">
    <w:name w:val="heading 1"/>
    <w:basedOn w:val="Normaallaad"/>
    <w:next w:val="Normaallaad"/>
    <w:link w:val="Pealkiri1Mrk"/>
    <w:uiPriority w:val="99"/>
    <w:qFormat/>
    <w:rsid w:val="00CA2E2B"/>
    <w:pPr>
      <w:keepNext/>
      <w:jc w:val="center"/>
      <w:outlineLvl w:val="0"/>
    </w:pPr>
    <w:rPr>
      <w:b/>
      <w:bCs/>
      <w:sz w:val="32"/>
      <w:szCs w:val="32"/>
    </w:rPr>
  </w:style>
  <w:style w:type="paragraph" w:styleId="Pealkiri2">
    <w:name w:val="heading 2"/>
    <w:basedOn w:val="Normaallaad"/>
    <w:next w:val="Normaallaad"/>
    <w:link w:val="Pealkiri2Mrk"/>
    <w:uiPriority w:val="99"/>
    <w:qFormat/>
    <w:rsid w:val="00CA2E2B"/>
    <w:pPr>
      <w:keepNext/>
      <w:outlineLvl w:val="1"/>
    </w:pPr>
    <w:rPr>
      <w:sz w:val="24"/>
      <w:szCs w:val="24"/>
    </w:rPr>
  </w:style>
  <w:style w:type="paragraph" w:styleId="Pealkiri3">
    <w:name w:val="heading 3"/>
    <w:basedOn w:val="Normaallaad"/>
    <w:next w:val="Normaallaad"/>
    <w:link w:val="Pealkiri3Mrk"/>
    <w:uiPriority w:val="99"/>
    <w:qFormat/>
    <w:rsid w:val="00CA2E2B"/>
    <w:pPr>
      <w:keepNext/>
      <w:jc w:val="both"/>
      <w:outlineLvl w:val="2"/>
    </w:pPr>
    <w:rPr>
      <w:sz w:val="24"/>
      <w:szCs w:val="24"/>
    </w:rPr>
  </w:style>
  <w:style w:type="paragraph" w:styleId="Pealkiri4">
    <w:name w:val="heading 4"/>
    <w:basedOn w:val="Normaallaad"/>
    <w:next w:val="Normaallaad"/>
    <w:link w:val="Pealkiri4Mrk"/>
    <w:uiPriority w:val="99"/>
    <w:qFormat/>
    <w:rsid w:val="00CA2E2B"/>
    <w:pPr>
      <w:keepNext/>
      <w:jc w:val="both"/>
      <w:outlineLvl w:val="3"/>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CA2E2B"/>
    <w:rPr>
      <w:rFonts w:ascii="Cambria" w:eastAsia="Times New Roman" w:hAnsi="Cambria" w:cs="Times New Roman"/>
      <w:b/>
      <w:bCs/>
      <w:kern w:val="32"/>
      <w:sz w:val="32"/>
      <w:szCs w:val="32"/>
      <w:lang w:val="et-EE"/>
    </w:rPr>
  </w:style>
  <w:style w:type="character" w:customStyle="1" w:styleId="Pealkiri2Mrk">
    <w:name w:val="Pealkiri 2 Märk"/>
    <w:basedOn w:val="Liguvaikefont"/>
    <w:link w:val="Pealkiri2"/>
    <w:uiPriority w:val="9"/>
    <w:semiHidden/>
    <w:locked/>
    <w:rsid w:val="00CA2E2B"/>
    <w:rPr>
      <w:rFonts w:ascii="Cambria" w:eastAsia="Times New Roman" w:hAnsi="Cambria" w:cs="Times New Roman"/>
      <w:b/>
      <w:bCs/>
      <w:i/>
      <w:iCs/>
      <w:sz w:val="28"/>
      <w:szCs w:val="28"/>
      <w:lang w:val="et-EE"/>
    </w:rPr>
  </w:style>
  <w:style w:type="character" w:customStyle="1" w:styleId="Pealkiri3Mrk">
    <w:name w:val="Pealkiri 3 Märk"/>
    <w:basedOn w:val="Liguvaikefont"/>
    <w:link w:val="Pealkiri3"/>
    <w:uiPriority w:val="9"/>
    <w:semiHidden/>
    <w:locked/>
    <w:rsid w:val="00CA2E2B"/>
    <w:rPr>
      <w:rFonts w:ascii="Cambria" w:eastAsia="Times New Roman" w:hAnsi="Cambria" w:cs="Times New Roman"/>
      <w:b/>
      <w:bCs/>
      <w:sz w:val="26"/>
      <w:szCs w:val="26"/>
      <w:lang w:val="et-EE"/>
    </w:rPr>
  </w:style>
  <w:style w:type="character" w:customStyle="1" w:styleId="Pealkiri4Mrk">
    <w:name w:val="Pealkiri 4 Märk"/>
    <w:basedOn w:val="Liguvaikefont"/>
    <w:link w:val="Pealkiri4"/>
    <w:uiPriority w:val="9"/>
    <w:semiHidden/>
    <w:locked/>
    <w:rsid w:val="00CA2E2B"/>
    <w:rPr>
      <w:rFonts w:cs="Times New Roman"/>
      <w:b/>
      <w:bCs/>
      <w:sz w:val="28"/>
      <w:szCs w:val="28"/>
      <w:lang w:val="et-EE"/>
    </w:rPr>
  </w:style>
  <w:style w:type="paragraph" w:styleId="Kehatekst">
    <w:name w:val="Body Text"/>
    <w:basedOn w:val="Normaallaad"/>
    <w:link w:val="KehatekstMrk"/>
    <w:uiPriority w:val="99"/>
    <w:rsid w:val="00CA2E2B"/>
    <w:pPr>
      <w:jc w:val="both"/>
    </w:pPr>
    <w:rPr>
      <w:sz w:val="24"/>
      <w:szCs w:val="24"/>
    </w:rPr>
  </w:style>
  <w:style w:type="character" w:customStyle="1" w:styleId="KehatekstMrk">
    <w:name w:val="Kehatekst Märk"/>
    <w:basedOn w:val="Liguvaikefont"/>
    <w:link w:val="Kehatekst"/>
    <w:uiPriority w:val="99"/>
    <w:semiHidden/>
    <w:locked/>
    <w:rsid w:val="00CA2E2B"/>
    <w:rPr>
      <w:rFonts w:ascii="Times New Roman" w:hAnsi="Times New Roman" w:cs="Times New Roman"/>
      <w:sz w:val="20"/>
      <w:szCs w:val="20"/>
      <w:lang w:val="et-EE"/>
    </w:rPr>
  </w:style>
  <w:style w:type="paragraph" w:styleId="Pis">
    <w:name w:val="header"/>
    <w:basedOn w:val="Normaallaad"/>
    <w:link w:val="PisMrk"/>
    <w:uiPriority w:val="99"/>
    <w:rsid w:val="00CA2E2B"/>
    <w:pPr>
      <w:tabs>
        <w:tab w:val="center" w:pos="4153"/>
        <w:tab w:val="right" w:pos="8306"/>
      </w:tabs>
    </w:pPr>
  </w:style>
  <w:style w:type="character" w:customStyle="1" w:styleId="PisMrk">
    <w:name w:val="Päis Märk"/>
    <w:basedOn w:val="Liguvaikefont"/>
    <w:link w:val="Pis"/>
    <w:uiPriority w:val="99"/>
    <w:locked/>
    <w:rsid w:val="00CA2E2B"/>
    <w:rPr>
      <w:rFonts w:ascii="Times New Roman" w:hAnsi="Times New Roman" w:cs="Times New Roman"/>
      <w:sz w:val="20"/>
      <w:szCs w:val="20"/>
      <w:lang w:val="et-EE"/>
    </w:rPr>
  </w:style>
  <w:style w:type="character" w:styleId="Lehekljenumber">
    <w:name w:val="page number"/>
    <w:basedOn w:val="Liguvaikefont"/>
    <w:uiPriority w:val="99"/>
    <w:rsid w:val="00CA2E2B"/>
    <w:rPr>
      <w:rFonts w:cs="Times New Roman"/>
    </w:rPr>
  </w:style>
  <w:style w:type="paragraph" w:styleId="Jalus">
    <w:name w:val="footer"/>
    <w:basedOn w:val="Normaallaad"/>
    <w:link w:val="JalusMrk"/>
    <w:uiPriority w:val="99"/>
    <w:rsid w:val="00CA2E2B"/>
    <w:pPr>
      <w:tabs>
        <w:tab w:val="center" w:pos="4153"/>
        <w:tab w:val="right" w:pos="8306"/>
      </w:tabs>
    </w:pPr>
  </w:style>
  <w:style w:type="character" w:customStyle="1" w:styleId="JalusMrk">
    <w:name w:val="Jalus Märk"/>
    <w:basedOn w:val="Liguvaikefont"/>
    <w:link w:val="Jalus"/>
    <w:uiPriority w:val="99"/>
    <w:locked/>
    <w:rsid w:val="00CA2E2B"/>
    <w:rPr>
      <w:rFonts w:ascii="Times New Roman" w:hAnsi="Times New Roman" w:cs="Times New Roman"/>
      <w:sz w:val="20"/>
      <w:szCs w:val="20"/>
      <w:lang w:val="et-EE"/>
    </w:rPr>
  </w:style>
  <w:style w:type="paragraph" w:styleId="Dokumendiplaan">
    <w:name w:val="Document Map"/>
    <w:basedOn w:val="Normaallaad"/>
    <w:link w:val="DokumendiplaanMrk"/>
    <w:uiPriority w:val="99"/>
    <w:rsid w:val="00CA2E2B"/>
    <w:pPr>
      <w:shd w:val="clear" w:color="auto" w:fill="000080"/>
    </w:pPr>
    <w:rPr>
      <w:rFonts w:ascii="Tahoma" w:hAnsi="Tahoma" w:cs="Tahoma"/>
    </w:rPr>
  </w:style>
  <w:style w:type="character" w:customStyle="1" w:styleId="DokumendiplaanMrk">
    <w:name w:val="Dokumendiplaan Märk"/>
    <w:basedOn w:val="Liguvaikefont"/>
    <w:link w:val="Dokumendiplaan"/>
    <w:uiPriority w:val="99"/>
    <w:semiHidden/>
    <w:locked/>
    <w:rsid w:val="00CA2E2B"/>
    <w:rPr>
      <w:rFonts w:ascii="Tahoma" w:hAnsi="Tahoma" w:cs="Tahoma"/>
      <w:sz w:val="16"/>
      <w:szCs w:val="16"/>
      <w:lang w:val="et-EE"/>
    </w:rPr>
  </w:style>
  <w:style w:type="character" w:styleId="Hperlink">
    <w:name w:val="Hyperlink"/>
    <w:basedOn w:val="Liguvaikefont"/>
    <w:uiPriority w:val="99"/>
    <w:rsid w:val="00CA2E2B"/>
    <w:rPr>
      <w:rFonts w:cs="Times New Roman"/>
      <w:color w:val="0000FF"/>
      <w:u w:val="single"/>
    </w:rPr>
  </w:style>
  <w:style w:type="character" w:styleId="Klastatudhperlink">
    <w:name w:val="FollowedHyperlink"/>
    <w:basedOn w:val="Liguvaikefont"/>
    <w:uiPriority w:val="99"/>
    <w:rsid w:val="00CA2E2B"/>
    <w:rPr>
      <w:rFonts w:cs="Times New Roman"/>
      <w:color w:val="800080"/>
      <w:u w:val="single"/>
    </w:rPr>
  </w:style>
  <w:style w:type="paragraph" w:styleId="Kehatekst2">
    <w:name w:val="Body Text 2"/>
    <w:basedOn w:val="Normaallaad"/>
    <w:link w:val="Kehatekst2Mrk"/>
    <w:uiPriority w:val="99"/>
    <w:rsid w:val="00CA2E2B"/>
    <w:pPr>
      <w:suppressAutoHyphens/>
    </w:pPr>
    <w:rPr>
      <w:sz w:val="22"/>
      <w:szCs w:val="22"/>
      <w:lang w:eastAsia="ar-SA"/>
    </w:rPr>
  </w:style>
  <w:style w:type="character" w:customStyle="1" w:styleId="Kehatekst2Mrk">
    <w:name w:val="Kehatekst 2 Märk"/>
    <w:basedOn w:val="Liguvaikefont"/>
    <w:link w:val="Kehatekst2"/>
    <w:uiPriority w:val="99"/>
    <w:semiHidden/>
    <w:locked/>
    <w:rsid w:val="00CA2E2B"/>
    <w:rPr>
      <w:rFonts w:ascii="Times New Roman" w:hAnsi="Times New Roman" w:cs="Times New Roman"/>
      <w:sz w:val="20"/>
      <w:szCs w:val="20"/>
      <w:lang w:val="et-EE"/>
    </w:rPr>
  </w:style>
  <w:style w:type="paragraph" w:styleId="Loend">
    <w:name w:val="List"/>
    <w:basedOn w:val="Kehatekst"/>
    <w:uiPriority w:val="99"/>
    <w:rsid w:val="00CA2E2B"/>
    <w:pPr>
      <w:suppressAutoHyphens/>
      <w:spacing w:after="120"/>
      <w:jc w:val="left"/>
    </w:pPr>
    <w:rPr>
      <w:lang w:eastAsia="ar-SA"/>
    </w:rPr>
  </w:style>
  <w:style w:type="paragraph" w:styleId="Taandegakehatekst2">
    <w:name w:val="Body Text Indent 2"/>
    <w:basedOn w:val="Normaallaad"/>
    <w:link w:val="Taandegakehatekst2Mrk"/>
    <w:uiPriority w:val="99"/>
    <w:rsid w:val="00CA2E2B"/>
    <w:pPr>
      <w:ind w:left="567"/>
    </w:pPr>
    <w:rPr>
      <w:sz w:val="24"/>
      <w:szCs w:val="24"/>
    </w:rPr>
  </w:style>
  <w:style w:type="character" w:customStyle="1" w:styleId="Taandegakehatekst2Mrk">
    <w:name w:val="Taandega kehatekst 2 Märk"/>
    <w:basedOn w:val="Liguvaikefont"/>
    <w:link w:val="Taandegakehatekst2"/>
    <w:uiPriority w:val="99"/>
    <w:semiHidden/>
    <w:locked/>
    <w:rsid w:val="00CA2E2B"/>
    <w:rPr>
      <w:rFonts w:ascii="Times New Roman" w:hAnsi="Times New Roman" w:cs="Times New Roman"/>
      <w:sz w:val="20"/>
      <w:szCs w:val="20"/>
      <w:lang w:val="et-EE"/>
    </w:rPr>
  </w:style>
  <w:style w:type="paragraph" w:customStyle="1" w:styleId="xl24">
    <w:name w:val="xl24"/>
    <w:basedOn w:val="Normaallaad"/>
    <w:uiPriority w:val="99"/>
    <w:rsid w:val="00CA2E2B"/>
    <w:pPr>
      <w:spacing w:before="100" w:beforeAutospacing="1" w:after="100" w:afterAutospacing="1"/>
    </w:pPr>
    <w:rPr>
      <w:rFonts w:ascii="Arial" w:eastAsia="Arial Unicode MS" w:hAnsi="Arial" w:cs="Arial"/>
      <w:b/>
      <w:bCs/>
      <w:sz w:val="24"/>
      <w:szCs w:val="24"/>
      <w:lang w:val="en-GB"/>
    </w:rPr>
  </w:style>
  <w:style w:type="paragraph" w:customStyle="1" w:styleId="xl25">
    <w:name w:val="xl25"/>
    <w:basedOn w:val="Normaallaad"/>
    <w:uiPriority w:val="99"/>
    <w:rsid w:val="00CA2E2B"/>
    <w:pPr>
      <w:spacing w:before="100" w:beforeAutospacing="1" w:after="100" w:afterAutospacing="1"/>
    </w:pPr>
    <w:rPr>
      <w:rFonts w:ascii="Arial" w:eastAsia="Arial Unicode MS" w:hAnsi="Arial" w:cs="Arial"/>
      <w:b/>
      <w:bCs/>
      <w:sz w:val="24"/>
      <w:szCs w:val="24"/>
      <w:lang w:val="en-GB"/>
    </w:rPr>
  </w:style>
  <w:style w:type="paragraph" w:customStyle="1" w:styleId="xl26">
    <w:name w:val="xl26"/>
    <w:basedOn w:val="Normaallaad"/>
    <w:uiPriority w:val="99"/>
    <w:rsid w:val="00CA2E2B"/>
    <w:pPr>
      <w:pBdr>
        <w:top w:val="single" w:sz="8" w:space="0" w:color="auto"/>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27">
    <w:name w:val="xl27"/>
    <w:basedOn w:val="Normaallaad"/>
    <w:uiPriority w:val="99"/>
    <w:rsid w:val="00CA2E2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allaad"/>
    <w:uiPriority w:val="99"/>
    <w:rsid w:val="00CA2E2B"/>
    <w:pPr>
      <w:pBdr>
        <w:top w:val="single" w:sz="8" w:space="0" w:color="auto"/>
        <w:left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29">
    <w:name w:val="xl29"/>
    <w:basedOn w:val="Normaallaad"/>
    <w:uiPriority w:val="99"/>
    <w:rsid w:val="00CA2E2B"/>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30">
    <w:name w:val="xl30"/>
    <w:basedOn w:val="Normaallaad"/>
    <w:uiPriority w:val="99"/>
    <w:rsid w:val="00CA2E2B"/>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31">
    <w:name w:val="xl31"/>
    <w:basedOn w:val="Normaallaad"/>
    <w:uiPriority w:val="99"/>
    <w:rsid w:val="00CA2E2B"/>
    <w:pP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32">
    <w:name w:val="xl32"/>
    <w:basedOn w:val="Normaallaad"/>
    <w:uiPriority w:val="99"/>
    <w:rsid w:val="00CA2E2B"/>
    <w:pPr>
      <w:pBdr>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33">
    <w:name w:val="xl33"/>
    <w:basedOn w:val="Normaallaad"/>
    <w:uiPriority w:val="99"/>
    <w:rsid w:val="00CA2E2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4">
    <w:name w:val="xl34"/>
    <w:basedOn w:val="Normaallaad"/>
    <w:uiPriority w:val="99"/>
    <w:rsid w:val="00CA2E2B"/>
    <w:pPr>
      <w:pBdr>
        <w:top w:val="single" w:sz="8" w:space="0" w:color="auto"/>
        <w:left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35">
    <w:name w:val="xl35"/>
    <w:basedOn w:val="Normaallaad"/>
    <w:uiPriority w:val="99"/>
    <w:rsid w:val="00CA2E2B"/>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36">
    <w:name w:val="xl36"/>
    <w:basedOn w:val="Normaallaad"/>
    <w:uiPriority w:val="99"/>
    <w:rsid w:val="00CA2E2B"/>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37">
    <w:name w:val="xl37"/>
    <w:basedOn w:val="Normaallaad"/>
    <w:uiPriority w:val="99"/>
    <w:rsid w:val="00CA2E2B"/>
    <w:pPr>
      <w:pBdr>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38">
    <w:name w:val="xl38"/>
    <w:basedOn w:val="Normaallaad"/>
    <w:uiPriority w:val="99"/>
    <w:rsid w:val="00CA2E2B"/>
    <w:pPr>
      <w:pBdr>
        <w:left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39">
    <w:name w:val="xl39"/>
    <w:basedOn w:val="Normaallaad"/>
    <w:uiPriority w:val="99"/>
    <w:rsid w:val="00CA2E2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40">
    <w:name w:val="xl40"/>
    <w:basedOn w:val="Normaallaad"/>
    <w:uiPriority w:val="99"/>
    <w:rsid w:val="00CA2E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41">
    <w:name w:val="xl41"/>
    <w:basedOn w:val="Normaallaad"/>
    <w:uiPriority w:val="99"/>
    <w:rsid w:val="00CA2E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n-GB"/>
    </w:rPr>
  </w:style>
  <w:style w:type="paragraph" w:customStyle="1" w:styleId="xl43">
    <w:name w:val="xl43"/>
    <w:basedOn w:val="Normaallaad"/>
    <w:uiPriority w:val="99"/>
    <w:rsid w:val="00CA2E2B"/>
    <w:pPr>
      <w:spacing w:before="100" w:beforeAutospacing="1" w:after="100" w:afterAutospacing="1"/>
      <w:jc w:val="right"/>
    </w:pPr>
    <w:rPr>
      <w:rFonts w:ascii="Arial Unicode MS" w:eastAsia="Arial Unicode MS" w:hAnsi="Arial Unicode MS" w:cs="Arial Unicode MS"/>
      <w:sz w:val="24"/>
      <w:szCs w:val="24"/>
      <w:lang w:val="en-GB"/>
    </w:rPr>
  </w:style>
  <w:style w:type="table" w:styleId="Kontuurtabel">
    <w:name w:val="Table Grid"/>
    <w:basedOn w:val="Normaaltabel"/>
    <w:uiPriority w:val="59"/>
    <w:rsid w:val="00D7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C05320"/>
    <w:rPr>
      <w:rFonts w:ascii="Tahoma" w:hAnsi="Tahoma" w:cs="Tahoma"/>
      <w:sz w:val="16"/>
      <w:szCs w:val="16"/>
    </w:rPr>
  </w:style>
  <w:style w:type="character" w:customStyle="1" w:styleId="JutumullitekstMrk">
    <w:name w:val="Jutumullitekst Märk"/>
    <w:basedOn w:val="Liguvaikefont"/>
    <w:link w:val="Jutumullitekst"/>
    <w:uiPriority w:val="99"/>
    <w:semiHidden/>
    <w:rsid w:val="00C05320"/>
    <w:rPr>
      <w:rFonts w:ascii="Tahoma" w:hAnsi="Tahoma" w:cs="Tahoma"/>
      <w:sz w:val="16"/>
      <w:szCs w:val="16"/>
      <w:lang w:eastAsia="en-US"/>
    </w:rPr>
  </w:style>
  <w:style w:type="paragraph" w:customStyle="1" w:styleId="Default">
    <w:name w:val="Default"/>
    <w:rsid w:val="00547788"/>
    <w:pPr>
      <w:widowControl w:val="0"/>
      <w:autoSpaceDE w:val="0"/>
      <w:autoSpaceDN w:val="0"/>
      <w:adjustRightInd w:val="0"/>
    </w:pPr>
    <w:rPr>
      <w:rFonts w:ascii="Times New Roman" w:hAnsi="Times New Roman"/>
      <w:sz w:val="24"/>
      <w:szCs w:val="24"/>
      <w:lang w:val="en-GB"/>
    </w:rPr>
  </w:style>
  <w:style w:type="paragraph" w:styleId="Loendilik">
    <w:name w:val="List Paragraph"/>
    <w:basedOn w:val="Normaallaad"/>
    <w:uiPriority w:val="34"/>
    <w:qFormat/>
    <w:rsid w:val="00AC1EFF"/>
    <w:pPr>
      <w:ind w:left="720"/>
      <w:contextualSpacing/>
    </w:pPr>
  </w:style>
  <w:style w:type="character" w:styleId="Kommentaariviide">
    <w:name w:val="annotation reference"/>
    <w:basedOn w:val="Liguvaikefont"/>
    <w:uiPriority w:val="99"/>
    <w:semiHidden/>
    <w:unhideWhenUsed/>
    <w:rsid w:val="00126857"/>
    <w:rPr>
      <w:sz w:val="16"/>
      <w:szCs w:val="16"/>
    </w:rPr>
  </w:style>
  <w:style w:type="paragraph" w:styleId="Kommentaaritekst">
    <w:name w:val="annotation text"/>
    <w:basedOn w:val="Normaallaad"/>
    <w:link w:val="KommentaaritekstMrk"/>
    <w:uiPriority w:val="99"/>
    <w:semiHidden/>
    <w:unhideWhenUsed/>
    <w:rsid w:val="00126857"/>
  </w:style>
  <w:style w:type="character" w:customStyle="1" w:styleId="KommentaaritekstMrk">
    <w:name w:val="Kommentaari tekst Märk"/>
    <w:basedOn w:val="Liguvaikefont"/>
    <w:link w:val="Kommentaaritekst"/>
    <w:uiPriority w:val="99"/>
    <w:semiHidden/>
    <w:rsid w:val="00126857"/>
    <w:rPr>
      <w:rFonts w:ascii="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126857"/>
    <w:rPr>
      <w:b/>
      <w:bCs/>
    </w:rPr>
  </w:style>
  <w:style w:type="character" w:customStyle="1" w:styleId="KommentaariteemaMrk">
    <w:name w:val="Kommentaari teema Märk"/>
    <w:basedOn w:val="KommentaaritekstMrk"/>
    <w:link w:val="Kommentaariteema"/>
    <w:uiPriority w:val="99"/>
    <w:semiHidden/>
    <w:rsid w:val="00126857"/>
    <w:rPr>
      <w:rFonts w:ascii="Times New Roman" w:hAnsi="Times New Roman"/>
      <w:b/>
      <w:bCs/>
      <w:lang w:eastAsia="en-US"/>
    </w:rPr>
  </w:style>
  <w:style w:type="character" w:styleId="Lahendamatamainimine">
    <w:name w:val="Unresolved Mention"/>
    <w:basedOn w:val="Liguvaikefont"/>
    <w:uiPriority w:val="99"/>
    <w:semiHidden/>
    <w:unhideWhenUsed/>
    <w:rsid w:val="000F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688">
      <w:bodyDiv w:val="1"/>
      <w:marLeft w:val="0"/>
      <w:marRight w:val="0"/>
      <w:marTop w:val="0"/>
      <w:marBottom w:val="0"/>
      <w:divBdr>
        <w:top w:val="none" w:sz="0" w:space="0" w:color="auto"/>
        <w:left w:val="none" w:sz="0" w:space="0" w:color="auto"/>
        <w:bottom w:val="none" w:sz="0" w:space="0" w:color="auto"/>
        <w:right w:val="none" w:sz="0" w:space="0" w:color="auto"/>
      </w:divBdr>
    </w:div>
    <w:div w:id="685593893">
      <w:bodyDiv w:val="1"/>
      <w:marLeft w:val="0"/>
      <w:marRight w:val="0"/>
      <w:marTop w:val="0"/>
      <w:marBottom w:val="0"/>
      <w:divBdr>
        <w:top w:val="none" w:sz="0" w:space="0" w:color="auto"/>
        <w:left w:val="none" w:sz="0" w:space="0" w:color="auto"/>
        <w:bottom w:val="none" w:sz="0" w:space="0" w:color="auto"/>
        <w:right w:val="none" w:sz="0" w:space="0" w:color="auto"/>
      </w:divBdr>
    </w:div>
    <w:div w:id="1181044067">
      <w:bodyDiv w:val="1"/>
      <w:marLeft w:val="0"/>
      <w:marRight w:val="0"/>
      <w:marTop w:val="0"/>
      <w:marBottom w:val="0"/>
      <w:divBdr>
        <w:top w:val="none" w:sz="0" w:space="0" w:color="auto"/>
        <w:left w:val="none" w:sz="0" w:space="0" w:color="auto"/>
        <w:bottom w:val="none" w:sz="0" w:space="0" w:color="auto"/>
        <w:right w:val="none" w:sz="0" w:space="0" w:color="auto"/>
      </w:divBdr>
    </w:div>
    <w:div w:id="1298023604">
      <w:bodyDiv w:val="1"/>
      <w:marLeft w:val="0"/>
      <w:marRight w:val="0"/>
      <w:marTop w:val="0"/>
      <w:marBottom w:val="0"/>
      <w:divBdr>
        <w:top w:val="none" w:sz="0" w:space="0" w:color="auto"/>
        <w:left w:val="none" w:sz="0" w:space="0" w:color="auto"/>
        <w:bottom w:val="none" w:sz="0" w:space="0" w:color="auto"/>
        <w:right w:val="none" w:sz="0" w:space="0" w:color="auto"/>
      </w:divBdr>
    </w:div>
    <w:div w:id="1571160288">
      <w:bodyDiv w:val="1"/>
      <w:marLeft w:val="0"/>
      <w:marRight w:val="0"/>
      <w:marTop w:val="0"/>
      <w:marBottom w:val="0"/>
      <w:divBdr>
        <w:top w:val="none" w:sz="0" w:space="0" w:color="auto"/>
        <w:left w:val="none" w:sz="0" w:space="0" w:color="auto"/>
        <w:bottom w:val="none" w:sz="0" w:space="0" w:color="auto"/>
        <w:right w:val="none" w:sz="0" w:space="0" w:color="auto"/>
      </w:divBdr>
    </w:div>
    <w:div w:id="1785539014">
      <w:bodyDiv w:val="1"/>
      <w:marLeft w:val="0"/>
      <w:marRight w:val="0"/>
      <w:marTop w:val="0"/>
      <w:marBottom w:val="0"/>
      <w:divBdr>
        <w:top w:val="none" w:sz="0" w:space="0" w:color="auto"/>
        <w:left w:val="none" w:sz="0" w:space="0" w:color="auto"/>
        <w:bottom w:val="none" w:sz="0" w:space="0" w:color="auto"/>
        <w:right w:val="none" w:sz="0" w:space="0" w:color="auto"/>
      </w:divBdr>
    </w:div>
    <w:div w:id="1900632957">
      <w:bodyDiv w:val="1"/>
      <w:marLeft w:val="0"/>
      <w:marRight w:val="0"/>
      <w:marTop w:val="0"/>
      <w:marBottom w:val="0"/>
      <w:divBdr>
        <w:top w:val="none" w:sz="0" w:space="0" w:color="auto"/>
        <w:left w:val="none" w:sz="0" w:space="0" w:color="auto"/>
        <w:bottom w:val="none" w:sz="0" w:space="0" w:color="auto"/>
        <w:right w:val="none" w:sz="0" w:space="0" w:color="auto"/>
      </w:divBdr>
    </w:div>
    <w:div w:id="20650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pla.kovtp.ee/documents/17843026/27557068/lisa4-tegevuskava+investeeringute+kava.pdf/d2d55b09-bbbf-40e0-9354-813b1dc84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rin\Desktop\valitsuse%20korraldus.dotx"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5C012-28FE-43B1-87F4-FA65CB01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valitsuse korraldus</Template>
  <TotalTime>10</TotalTime>
  <Pages>7</Pages>
  <Words>1641</Words>
  <Characters>12208</Characters>
  <Application>Microsoft Office Word</Application>
  <DocSecurity>0</DocSecurity>
  <Lines>101</Lines>
  <Paragraphs>27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lpstr>
    </vt:vector>
  </TitlesOfParts>
  <Company>Jüri Legonkov</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dc:creator>
  <cp:lastModifiedBy>Heiti Vahtra</cp:lastModifiedBy>
  <cp:revision>4</cp:revision>
  <cp:lastPrinted>2019-05-02T10:49:00Z</cp:lastPrinted>
  <dcterms:created xsi:type="dcterms:W3CDTF">2021-04-08T10:09:00Z</dcterms:created>
  <dcterms:modified xsi:type="dcterms:W3CDTF">2021-04-12T12:34:00Z</dcterms:modified>
</cp:coreProperties>
</file>